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245C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  <w:bookmarkStart w:id="1" w:name="_GoBack"/>
      <w:bookmarkEnd w:id="1"/>
    </w:p>
    <w:p w14:paraId="6B08AB2E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14:paraId="5BE06DA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Resoconto CdAN 23 aprile 2025</w:t>
      </w:r>
    </w:p>
    <w:p w14:paraId="77323BD1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Il Consiglio di Amministrazione Nazionale dell’I.Ri.Fo.R. si è riunito il 23 aprile u. s., alle ore 10.00,</w:t>
      </w:r>
      <w:r>
        <w:t xml:space="preserve"> </w:t>
      </w:r>
      <w:r>
        <w:rPr>
          <w:rFonts w:ascii="Cambria" w:hAnsi="Cambria"/>
          <w:color w:val="000000"/>
          <w:sz w:val="24"/>
          <w:szCs w:val="24"/>
        </w:rPr>
        <w:t>in modalità on line.</w:t>
      </w:r>
    </w:p>
    <w:p w14:paraId="63AAB189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Il Vice Presidente Nazionale, inizialmente, ha posto in votazione i verbali delle precedenti riunioni del 19 marzo e del 02 aprile 2025, che il Consiglio ha approvato all’unanimità dei presenti.</w:t>
      </w:r>
    </w:p>
    <w:p w14:paraId="53A9CD62">
      <w:pPr>
        <w:autoSpaceDE w:val="0"/>
        <w:autoSpaceDN w:val="0"/>
        <w:adjustRightInd w:val="0"/>
        <w:spacing w:line="360" w:lineRule="auto"/>
        <w:ind w:left="567" w:right="567" w:firstLine="709"/>
        <w:jc w:val="both"/>
      </w:pPr>
      <w:r>
        <w:rPr>
          <w:rFonts w:ascii="Cambria" w:hAnsi="Cambria"/>
          <w:color w:val="000000"/>
          <w:sz w:val="24"/>
          <w:szCs w:val="24"/>
        </w:rPr>
        <w:t>Si è poi proceduto alla presa d’atto del verbale della riunione del Comitato Tecnico Scientifico Nazionale del 15 aprile u.s. e del verbale della riunione dell’Organo Nazionale di Revisione dei Conti, riunitosi in data 02/04/2025.</w:t>
      </w:r>
      <w:r>
        <w:t xml:space="preserve"> </w:t>
      </w:r>
    </w:p>
    <w:p w14:paraId="0F88C3CF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 w:eastAsia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</w:t>
      </w:r>
      <w:bookmarkStart w:id="0" w:name="_Hlk162424577"/>
      <w:r>
        <w:rPr>
          <w:rFonts w:ascii="Cambria" w:hAnsi="Cambria" w:eastAsia="Cambria"/>
          <w:color w:val="000000"/>
          <w:sz w:val="24"/>
          <w:szCs w:val="24"/>
        </w:rPr>
        <w:t>In ordine al Bando I.Ri.Fo.R. 2025 “Soggiorni abilitativi e riabilitativi”, per il quale sono pervenute n. 29 richieste, il Consiglio ha approvato i relativi progetti, rientranti nel budget inizialmente stanziato, prendendo atto della dettagliata e positiva relazione della Coordinatrice del CTSN Legname.</w:t>
      </w:r>
    </w:p>
    <w:bookmarkEnd w:id="0"/>
    <w:p w14:paraId="58D5903F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Il Consiglio ha, poi, approvato la proposta del CTSN in ordine al Bando I.Ri.Fo.R. 2025</w:t>
      </w:r>
      <w:r>
        <w:t xml:space="preserve"> “</w:t>
      </w:r>
      <w:r>
        <w:rPr>
          <w:rFonts w:ascii="Cambria" w:hAnsi="Cambria"/>
          <w:color w:val="000000"/>
          <w:sz w:val="24"/>
          <w:szCs w:val="24"/>
        </w:rPr>
        <w:t>G.E.S.T.I. per crescere” nella formulazione della precedente edizione, con alcune parziali modifiche.</w:t>
      </w:r>
    </w:p>
    <w:p w14:paraId="63C7694E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Quindi, sono stati esaminati e approvati: la Relazione sull’attività anno 2024, il Bilancio consuntivo 2024, la Relazione di missione per l’anno 2024.</w:t>
      </w:r>
      <w:r>
        <w:t xml:space="preserve"> </w:t>
      </w:r>
    </w:p>
    <w:p w14:paraId="54692377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>Di seguito, il Consiglio ha proceduto alla nomina dell’Organo di Controllo dell’’I.Ri.Fo.R. ETS, ai sensi delle relative norme del Codice del Terzo Settore.</w:t>
      </w:r>
    </w:p>
    <w:p w14:paraId="7AA1C2F9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ab/>
      </w:r>
      <w:r>
        <w:rPr>
          <w:rFonts w:ascii="Cambria" w:hAnsi="Cambria"/>
          <w:color w:val="000000"/>
          <w:sz w:val="24"/>
          <w:szCs w:val="24"/>
        </w:rPr>
        <w:t>Ancora, il Consiglio ha preso atto positivamente dello svolgimento della</w:t>
      </w:r>
      <w:r>
        <w:t xml:space="preserve"> </w:t>
      </w:r>
      <w:r>
        <w:rPr>
          <w:rFonts w:ascii="Cambria" w:hAnsi="Cambria"/>
          <w:color w:val="000000"/>
          <w:sz w:val="24"/>
          <w:szCs w:val="24"/>
        </w:rPr>
        <w:t>decima Conferenza internazionale ICEVI-Europe che si terrà a Padova dal 15 al 17 maggio 2025 ed ha autorizzato a partecipare all’inaugurazione della stessa la rappresentante in ICEVI Maria Mencarini, unitamente alla componente Caterina Benini.</w:t>
      </w:r>
    </w:p>
    <w:p w14:paraId="6FC19442">
      <w:pPr>
        <w:autoSpaceDE w:val="0"/>
        <w:autoSpaceDN w:val="0"/>
        <w:adjustRightInd w:val="0"/>
        <w:spacing w:line="360" w:lineRule="auto"/>
        <w:ind w:left="708" w:right="567"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Il Consiglio ha, infine, autorizzato il proprio componente Antonello Di Deo a partecipare al Convegno sulla gestione del paziente con disabilità visive in degenza e servizi ambulatoriali che si svolgerà il 21 maggio 2025 a Pescara, in collaborazione tra I.Ri.Fo.R. Sede Nazionale e ASL Pescara.</w:t>
      </w:r>
    </w:p>
    <w:p w14:paraId="7752571F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Esauriti i punti all’ordine del giorno, la seduta si è conclusa alle ore 16.45.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99"/>
    <w:rsid w:val="00002D8F"/>
    <w:rsid w:val="00027C41"/>
    <w:rsid w:val="00053875"/>
    <w:rsid w:val="00063D81"/>
    <w:rsid w:val="000F7872"/>
    <w:rsid w:val="00115F22"/>
    <w:rsid w:val="00144B2C"/>
    <w:rsid w:val="0015321D"/>
    <w:rsid w:val="001954D3"/>
    <w:rsid w:val="001D3607"/>
    <w:rsid w:val="001E0D36"/>
    <w:rsid w:val="001F1A37"/>
    <w:rsid w:val="0023328A"/>
    <w:rsid w:val="00270A24"/>
    <w:rsid w:val="002B3273"/>
    <w:rsid w:val="002C3E1A"/>
    <w:rsid w:val="003050BE"/>
    <w:rsid w:val="00306201"/>
    <w:rsid w:val="00310934"/>
    <w:rsid w:val="00321D99"/>
    <w:rsid w:val="00323F68"/>
    <w:rsid w:val="00336BE2"/>
    <w:rsid w:val="0033774B"/>
    <w:rsid w:val="00362BB1"/>
    <w:rsid w:val="00363589"/>
    <w:rsid w:val="003640BD"/>
    <w:rsid w:val="003A1ABE"/>
    <w:rsid w:val="003A3554"/>
    <w:rsid w:val="003E144E"/>
    <w:rsid w:val="003E70B7"/>
    <w:rsid w:val="003F0E85"/>
    <w:rsid w:val="0045689C"/>
    <w:rsid w:val="00464C21"/>
    <w:rsid w:val="00482A5B"/>
    <w:rsid w:val="0048661B"/>
    <w:rsid w:val="004A3041"/>
    <w:rsid w:val="004C3B70"/>
    <w:rsid w:val="004C6EE0"/>
    <w:rsid w:val="004E1726"/>
    <w:rsid w:val="004F13FF"/>
    <w:rsid w:val="00502D8E"/>
    <w:rsid w:val="00557661"/>
    <w:rsid w:val="005651D1"/>
    <w:rsid w:val="0059004A"/>
    <w:rsid w:val="00592E40"/>
    <w:rsid w:val="005C04D3"/>
    <w:rsid w:val="005C6E13"/>
    <w:rsid w:val="005D3F72"/>
    <w:rsid w:val="005E09ED"/>
    <w:rsid w:val="005E5DCE"/>
    <w:rsid w:val="0062602C"/>
    <w:rsid w:val="00655DDD"/>
    <w:rsid w:val="006B05F6"/>
    <w:rsid w:val="006B0ED2"/>
    <w:rsid w:val="006C5C8B"/>
    <w:rsid w:val="006E4877"/>
    <w:rsid w:val="006F13AC"/>
    <w:rsid w:val="006F29FE"/>
    <w:rsid w:val="007411D7"/>
    <w:rsid w:val="00745890"/>
    <w:rsid w:val="00754251"/>
    <w:rsid w:val="00795745"/>
    <w:rsid w:val="007E273C"/>
    <w:rsid w:val="00804CED"/>
    <w:rsid w:val="0080593B"/>
    <w:rsid w:val="00814E74"/>
    <w:rsid w:val="00815A8D"/>
    <w:rsid w:val="008D42F5"/>
    <w:rsid w:val="009158E6"/>
    <w:rsid w:val="00932A77"/>
    <w:rsid w:val="00933D4E"/>
    <w:rsid w:val="00936EDA"/>
    <w:rsid w:val="009D4782"/>
    <w:rsid w:val="009D4B63"/>
    <w:rsid w:val="009E1970"/>
    <w:rsid w:val="009F15E7"/>
    <w:rsid w:val="00A039B7"/>
    <w:rsid w:val="00A20AF2"/>
    <w:rsid w:val="00A33174"/>
    <w:rsid w:val="00A428E5"/>
    <w:rsid w:val="00A44ECC"/>
    <w:rsid w:val="00AE3031"/>
    <w:rsid w:val="00B056DE"/>
    <w:rsid w:val="00B128DB"/>
    <w:rsid w:val="00B329FB"/>
    <w:rsid w:val="00B56929"/>
    <w:rsid w:val="00B6418D"/>
    <w:rsid w:val="00B938D8"/>
    <w:rsid w:val="00BA2A78"/>
    <w:rsid w:val="00BA4DDF"/>
    <w:rsid w:val="00BB0312"/>
    <w:rsid w:val="00BC7F88"/>
    <w:rsid w:val="00BD732B"/>
    <w:rsid w:val="00BE60E1"/>
    <w:rsid w:val="00C056C0"/>
    <w:rsid w:val="00C05771"/>
    <w:rsid w:val="00C311BD"/>
    <w:rsid w:val="00C81346"/>
    <w:rsid w:val="00CA1C3F"/>
    <w:rsid w:val="00CC067E"/>
    <w:rsid w:val="00D13DA2"/>
    <w:rsid w:val="00D5340F"/>
    <w:rsid w:val="00D64330"/>
    <w:rsid w:val="00D7329E"/>
    <w:rsid w:val="00D82704"/>
    <w:rsid w:val="00DA1BFA"/>
    <w:rsid w:val="00DF5DD0"/>
    <w:rsid w:val="00E52CD7"/>
    <w:rsid w:val="00E53634"/>
    <w:rsid w:val="00EC18E1"/>
    <w:rsid w:val="00EC2038"/>
    <w:rsid w:val="00EF2DCC"/>
    <w:rsid w:val="00EF54AC"/>
    <w:rsid w:val="00F340EF"/>
    <w:rsid w:val="00F51D84"/>
    <w:rsid w:val="00F6145C"/>
    <w:rsid w:val="00FC3B2E"/>
    <w:rsid w:val="00FC634E"/>
    <w:rsid w:val="00FD2F43"/>
    <w:rsid w:val="00FE2F51"/>
    <w:rsid w:val="6433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Times New Roman"/>
      <w:sz w:val="20"/>
      <w:szCs w:val="20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Unione Italiana Ciechi e Ipovedenti</Company>
  <Pages>1</Pages>
  <Words>315</Words>
  <Characters>1800</Characters>
  <Lines>15</Lines>
  <Paragraphs>4</Paragraphs>
  <TotalTime>64</TotalTime>
  <ScaleCrop>false</ScaleCrop>
  <LinksUpToDate>false</LinksUpToDate>
  <CharactersWithSpaces>2111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2024-02-05T08:21:00Z</dcterms:created>
  <dc:creator>Caterina Di Cresce</dc:creator>
  <cp:lastModifiedBy>claudia.sferrazza</cp:lastModifiedBy>
  <dcterms:modified xsi:type="dcterms:W3CDTF">2025-04-30T14:10:34Z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3D0615C6087C4B28BEE9F2A2C1B8C8FD_13</vt:lpwstr>
  </property>
</Properties>
</file>