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4D374C">
        <w:rPr>
          <w:rFonts w:ascii="Cambria" w:eastAsia="Cambria" w:hAnsi="Cambria"/>
          <w:b/>
          <w:color w:val="000000"/>
          <w:sz w:val="24"/>
          <w:szCs w:val="24"/>
        </w:rPr>
        <w:t>13 novem</w:t>
      </w:r>
      <w:r w:rsidR="00CC2CC8">
        <w:rPr>
          <w:rFonts w:ascii="Cambria" w:eastAsia="Cambria" w:hAnsi="Cambria"/>
          <w:b/>
          <w:color w:val="000000"/>
          <w:sz w:val="24"/>
          <w:szCs w:val="24"/>
        </w:rPr>
        <w:t xml:space="preserve">bre 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b/>
          <w:color w:val="000000"/>
          <w:sz w:val="24"/>
          <w:szCs w:val="24"/>
        </w:rPr>
        <w:t>4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4D374C">
        <w:rPr>
          <w:rFonts w:ascii="Cambria" w:eastAsia="Cambria" w:hAnsi="Cambria"/>
          <w:color w:val="000000"/>
          <w:sz w:val="24"/>
          <w:szCs w:val="24"/>
        </w:rPr>
        <w:t>13 novem</w:t>
      </w:r>
      <w:r w:rsidR="008950D8">
        <w:rPr>
          <w:rFonts w:ascii="Cambria" w:eastAsia="Cambria" w:hAnsi="Cambria"/>
          <w:color w:val="000000"/>
          <w:sz w:val="24"/>
          <w:szCs w:val="24"/>
        </w:rPr>
        <w:t>bre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alle ore 1</w:t>
      </w:r>
      <w:r w:rsidR="0050080F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  <w:r w:rsidR="006270F0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2E6837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Vice </w:t>
      </w:r>
      <w:r>
        <w:rPr>
          <w:rFonts w:ascii="Cambria" w:eastAsia="Cambria" w:hAnsi="Cambria"/>
          <w:color w:val="000000"/>
          <w:sz w:val="24"/>
          <w:szCs w:val="24"/>
        </w:rPr>
        <w:t>Presidente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 Nazionale</w:t>
      </w:r>
      <w:r>
        <w:rPr>
          <w:rFonts w:ascii="Cambria" w:eastAsia="Cambria" w:hAnsi="Cambria"/>
          <w:color w:val="000000"/>
          <w:sz w:val="24"/>
          <w:szCs w:val="24"/>
        </w:rPr>
        <w:t>, inizialmente, 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A34768">
        <w:rPr>
          <w:rFonts w:ascii="Cambria" w:eastAsia="Cambria" w:hAnsi="Cambria"/>
          <w:color w:val="000000"/>
          <w:sz w:val="24"/>
          <w:szCs w:val="24"/>
        </w:rPr>
        <w:t>0</w:t>
      </w:r>
      <w:r w:rsidR="004D374C">
        <w:rPr>
          <w:rFonts w:ascii="Cambria" w:eastAsia="Cambria" w:hAnsi="Cambria"/>
          <w:color w:val="000000"/>
          <w:sz w:val="24"/>
          <w:szCs w:val="24"/>
        </w:rPr>
        <w:t>9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4D374C">
        <w:rPr>
          <w:rFonts w:ascii="Cambria" w:eastAsia="Cambria" w:hAnsi="Cambria"/>
          <w:color w:val="000000"/>
          <w:sz w:val="24"/>
          <w:szCs w:val="24"/>
        </w:rPr>
        <w:t>ottobre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202</w:t>
      </w:r>
      <w:r w:rsidR="00E84877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266658" w:rsidRDefault="002E6837" w:rsidP="008950D8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8950D8">
        <w:rPr>
          <w:rFonts w:ascii="Cambria" w:eastAsia="Cambria" w:hAnsi="Cambria"/>
          <w:color w:val="000000"/>
          <w:sz w:val="24"/>
          <w:szCs w:val="24"/>
        </w:rPr>
        <w:t>l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8950D8">
        <w:rPr>
          <w:rFonts w:ascii="Cambria" w:eastAsia="Cambria" w:hAnsi="Cambria"/>
          <w:color w:val="000000"/>
          <w:sz w:val="24"/>
          <w:szCs w:val="24"/>
        </w:rPr>
        <w:t>e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8950D8">
        <w:rPr>
          <w:rFonts w:ascii="Cambria" w:eastAsia="Cambria" w:hAnsi="Cambria"/>
          <w:color w:val="000000"/>
          <w:sz w:val="24"/>
          <w:szCs w:val="24"/>
        </w:rPr>
        <w:t>a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riunion</w:t>
      </w:r>
      <w:r w:rsidR="008950D8">
        <w:rPr>
          <w:rFonts w:ascii="Cambria" w:eastAsia="Cambria" w:hAnsi="Cambria"/>
          <w:color w:val="000000"/>
          <w:sz w:val="24"/>
          <w:szCs w:val="24"/>
        </w:rPr>
        <w:t>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del Comitato Tecnico Scientifico Nazionale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tenutosi </w:t>
      </w:r>
      <w:r w:rsidR="0050080F">
        <w:rPr>
          <w:rFonts w:ascii="Cambria" w:eastAsia="Cambria" w:hAnsi="Cambria"/>
          <w:color w:val="000000"/>
          <w:sz w:val="24"/>
          <w:szCs w:val="24"/>
        </w:rPr>
        <w:t>in data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39585C">
        <w:rPr>
          <w:rFonts w:ascii="Cambria" w:eastAsia="Cambria" w:hAnsi="Cambria"/>
          <w:color w:val="000000"/>
          <w:sz w:val="24"/>
          <w:szCs w:val="24"/>
        </w:rPr>
        <w:t>0</w:t>
      </w:r>
      <w:r w:rsidR="004D374C">
        <w:rPr>
          <w:rFonts w:ascii="Cambria" w:eastAsia="Cambria" w:hAnsi="Cambria"/>
          <w:color w:val="000000"/>
          <w:sz w:val="24"/>
          <w:szCs w:val="24"/>
        </w:rPr>
        <w:t>7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4D374C">
        <w:rPr>
          <w:rFonts w:ascii="Cambria" w:eastAsia="Cambria" w:hAnsi="Cambria"/>
          <w:color w:val="000000"/>
          <w:sz w:val="24"/>
          <w:szCs w:val="24"/>
        </w:rPr>
        <w:t>novem</w:t>
      </w:r>
      <w:r w:rsidR="008950D8">
        <w:rPr>
          <w:rFonts w:ascii="Cambria" w:eastAsia="Cambria" w:hAnsi="Cambria"/>
          <w:color w:val="000000"/>
          <w:sz w:val="24"/>
          <w:szCs w:val="24"/>
        </w:rPr>
        <w:t>bre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39585C">
        <w:rPr>
          <w:rFonts w:ascii="Cambria" w:eastAsia="Cambria" w:hAnsi="Cambria"/>
          <w:color w:val="000000"/>
          <w:sz w:val="24"/>
          <w:szCs w:val="24"/>
        </w:rPr>
        <w:t>2024</w:t>
      </w:r>
      <w:r w:rsidR="008950D8">
        <w:rPr>
          <w:rFonts w:ascii="Cambria" w:eastAsia="Cambria" w:hAnsi="Cambria"/>
          <w:color w:val="000000"/>
          <w:sz w:val="24"/>
          <w:szCs w:val="24"/>
        </w:rPr>
        <w:t>.</w:t>
      </w:r>
    </w:p>
    <w:p w:rsidR="002A0C2E" w:rsidRDefault="003C77AF" w:rsidP="003C77AF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3C77AF">
        <w:rPr>
          <w:rFonts w:ascii="Cambria" w:eastAsia="Cambria" w:hAnsi="Cambria"/>
          <w:color w:val="000000"/>
          <w:sz w:val="24"/>
          <w:szCs w:val="24"/>
        </w:rPr>
        <w:t>A seguire, il Consiglio ha approvato le proposte del CTSN in ordine a</w:t>
      </w:r>
      <w:r>
        <w:rPr>
          <w:rFonts w:ascii="Cambria" w:eastAsia="Cambria" w:hAnsi="Cambria"/>
          <w:color w:val="000000"/>
          <w:sz w:val="24"/>
          <w:szCs w:val="24"/>
        </w:rPr>
        <w:t>i</w:t>
      </w:r>
      <w:r w:rsidRPr="003C77AF">
        <w:rPr>
          <w:rFonts w:ascii="Cambria" w:eastAsia="Cambria" w:hAnsi="Cambria"/>
          <w:color w:val="000000"/>
          <w:sz w:val="24"/>
          <w:szCs w:val="24"/>
        </w:rPr>
        <w:t xml:space="preserve"> Band</w:t>
      </w:r>
      <w:r>
        <w:rPr>
          <w:rFonts w:ascii="Cambria" w:eastAsia="Cambria" w:hAnsi="Cambria"/>
          <w:color w:val="000000"/>
          <w:sz w:val="24"/>
          <w:szCs w:val="24"/>
        </w:rPr>
        <w:t>i</w:t>
      </w:r>
      <w:r w:rsidRPr="003C77AF">
        <w:rPr>
          <w:rFonts w:ascii="Cambria" w:eastAsia="Cambria" w:hAnsi="Cambria"/>
          <w:color w:val="000000"/>
          <w:sz w:val="24"/>
          <w:szCs w:val="24"/>
        </w:rPr>
        <w:t xml:space="preserve"> I.Ri.Fo.R. 2024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Pr="003C77AF">
        <w:rPr>
          <w:rFonts w:ascii="Cambria" w:eastAsia="Cambria" w:hAnsi="Cambria"/>
          <w:color w:val="000000"/>
          <w:sz w:val="24"/>
          <w:szCs w:val="24"/>
        </w:rPr>
        <w:t xml:space="preserve">“Iniziative riabilitative di base di Orientamento e Mobilità e Autonomia Personale” </w:t>
      </w:r>
      <w:r>
        <w:rPr>
          <w:rFonts w:ascii="Cambria" w:eastAsia="Cambria" w:hAnsi="Cambria"/>
          <w:color w:val="000000"/>
          <w:sz w:val="24"/>
          <w:szCs w:val="24"/>
        </w:rPr>
        <w:t>e</w:t>
      </w:r>
      <w:r w:rsidRPr="003C77AF">
        <w:rPr>
          <w:rFonts w:ascii="Cambria" w:eastAsia="Cambria" w:hAnsi="Cambria"/>
          <w:color w:val="000000"/>
          <w:sz w:val="24"/>
          <w:szCs w:val="24"/>
        </w:rPr>
        <w:t xml:space="preserve"> “Genitori per crescere”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Pr="003C77AF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1462A6" w:rsidRDefault="001462A6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/>
          <w:color w:val="000000"/>
          <w:sz w:val="24"/>
          <w:szCs w:val="24"/>
        </w:rPr>
        <w:t xml:space="preserve">In </w:t>
      </w:r>
      <w:r w:rsidRPr="001462A6">
        <w:rPr>
          <w:rFonts w:ascii="Cambria" w:eastAsia="Cambria" w:hAnsi="Cambria"/>
          <w:color w:val="000000"/>
          <w:sz w:val="24"/>
          <w:szCs w:val="24"/>
        </w:rPr>
        <w:t>chiusura</w:t>
      </w:r>
      <w:r>
        <w:rPr>
          <w:rFonts w:ascii="Cambria" w:eastAsia="Cambria" w:hAnsi="Cambria"/>
          <w:color w:val="000000"/>
          <w:sz w:val="24"/>
          <w:szCs w:val="24"/>
        </w:rPr>
        <w:t xml:space="preserve"> il Consiglio </w:t>
      </w:r>
      <w:r w:rsidR="001A75DE">
        <w:rPr>
          <w:rFonts w:ascii="Cambria" w:eastAsia="Cambria" w:hAnsi="Cambria"/>
          <w:color w:val="000000"/>
          <w:sz w:val="24"/>
          <w:szCs w:val="24"/>
        </w:rPr>
        <w:t xml:space="preserve">ha </w:t>
      </w:r>
      <w:r>
        <w:rPr>
          <w:rFonts w:ascii="Cambria" w:eastAsia="Cambria" w:hAnsi="Cambria"/>
          <w:color w:val="000000"/>
          <w:sz w:val="24"/>
          <w:szCs w:val="24"/>
        </w:rPr>
        <w:t>deci</w:t>
      </w:r>
      <w:r w:rsidR="001A75DE">
        <w:rPr>
          <w:rFonts w:ascii="Cambria" w:eastAsia="Cambria" w:hAnsi="Cambria"/>
          <w:color w:val="000000"/>
          <w:sz w:val="24"/>
          <w:szCs w:val="24"/>
        </w:rPr>
        <w:t>so</w:t>
      </w:r>
      <w:r>
        <w:rPr>
          <w:rFonts w:ascii="Cambria" w:eastAsia="Cambria" w:hAnsi="Cambria"/>
          <w:color w:val="000000"/>
          <w:sz w:val="24"/>
          <w:szCs w:val="24"/>
        </w:rPr>
        <w:t xml:space="preserve"> di tenere </w:t>
      </w:r>
      <w:r w:rsidRPr="001462A6">
        <w:rPr>
          <w:rFonts w:ascii="Cambria" w:eastAsia="Cambria" w:hAnsi="Cambria"/>
          <w:color w:val="000000"/>
          <w:sz w:val="24"/>
          <w:szCs w:val="24"/>
        </w:rPr>
        <w:t>la prossima riunione</w:t>
      </w:r>
      <w:r>
        <w:rPr>
          <w:rFonts w:ascii="Cambria" w:eastAsia="Cambria" w:hAnsi="Cambria"/>
          <w:color w:val="000000"/>
          <w:sz w:val="24"/>
          <w:szCs w:val="24"/>
        </w:rPr>
        <w:t xml:space="preserve">, </w:t>
      </w:r>
      <w:r w:rsidRPr="001462A6">
        <w:rPr>
          <w:rFonts w:ascii="Cambria" w:eastAsia="Cambria" w:hAnsi="Cambria"/>
          <w:color w:val="000000"/>
          <w:sz w:val="24"/>
          <w:szCs w:val="24"/>
        </w:rPr>
        <w:t>finalizzata, in particolare, all’approvazione del bilancio e della relazione programmatica per il 2025, il giorno 27 novembre alle ore 9.30, in presenza e on line.</w:t>
      </w:r>
    </w:p>
    <w:p w:rsidR="00936EDA" w:rsidRPr="00EF5C75" w:rsidRDefault="001209E6" w:rsidP="006270F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</w:t>
      </w:r>
      <w:r w:rsidR="006270F0">
        <w:rPr>
          <w:rFonts w:ascii="Cambria" w:hAnsi="Cambria"/>
          <w:color w:val="000000"/>
          <w:sz w:val="24"/>
          <w:szCs w:val="24"/>
        </w:rPr>
        <w:t>Presidente Nazionale ha dichiarato chiusa la seduta alle ore 16.</w:t>
      </w:r>
      <w:r w:rsidR="008950D8">
        <w:rPr>
          <w:rFonts w:ascii="Cambria" w:hAnsi="Cambria"/>
          <w:color w:val="000000"/>
          <w:sz w:val="24"/>
          <w:szCs w:val="24"/>
        </w:rPr>
        <w:t>00.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90EED"/>
    <w:rsid w:val="000E7C0B"/>
    <w:rsid w:val="000F7872"/>
    <w:rsid w:val="00106A5C"/>
    <w:rsid w:val="00107A0D"/>
    <w:rsid w:val="001209E6"/>
    <w:rsid w:val="0013225E"/>
    <w:rsid w:val="00144B2C"/>
    <w:rsid w:val="001462A6"/>
    <w:rsid w:val="001A75DE"/>
    <w:rsid w:val="001D3607"/>
    <w:rsid w:val="00266658"/>
    <w:rsid w:val="00286680"/>
    <w:rsid w:val="002A0C2E"/>
    <w:rsid w:val="002E3A1E"/>
    <w:rsid w:val="002E6837"/>
    <w:rsid w:val="002F02F8"/>
    <w:rsid w:val="00306201"/>
    <w:rsid w:val="00321D99"/>
    <w:rsid w:val="00363589"/>
    <w:rsid w:val="0039585C"/>
    <w:rsid w:val="003A1ABE"/>
    <w:rsid w:val="003A3554"/>
    <w:rsid w:val="003C77AF"/>
    <w:rsid w:val="00451DC7"/>
    <w:rsid w:val="00456DA3"/>
    <w:rsid w:val="004C3B70"/>
    <w:rsid w:val="004D374C"/>
    <w:rsid w:val="004E0EBA"/>
    <w:rsid w:val="004E4A91"/>
    <w:rsid w:val="0050080F"/>
    <w:rsid w:val="00531CCD"/>
    <w:rsid w:val="00540216"/>
    <w:rsid w:val="005651D1"/>
    <w:rsid w:val="00592E40"/>
    <w:rsid w:val="005C6E13"/>
    <w:rsid w:val="0062602C"/>
    <w:rsid w:val="006270F0"/>
    <w:rsid w:val="00642BC1"/>
    <w:rsid w:val="0065788E"/>
    <w:rsid w:val="00673EAE"/>
    <w:rsid w:val="00675D29"/>
    <w:rsid w:val="006B05F6"/>
    <w:rsid w:val="006B0ED2"/>
    <w:rsid w:val="006B331E"/>
    <w:rsid w:val="006E4877"/>
    <w:rsid w:val="00745890"/>
    <w:rsid w:val="00754251"/>
    <w:rsid w:val="007E273C"/>
    <w:rsid w:val="00816CFE"/>
    <w:rsid w:val="008235FF"/>
    <w:rsid w:val="0083144F"/>
    <w:rsid w:val="00844122"/>
    <w:rsid w:val="00847897"/>
    <w:rsid w:val="00851DF3"/>
    <w:rsid w:val="00884550"/>
    <w:rsid w:val="008950D8"/>
    <w:rsid w:val="00922E09"/>
    <w:rsid w:val="00932A77"/>
    <w:rsid w:val="00936EDA"/>
    <w:rsid w:val="00945FC7"/>
    <w:rsid w:val="00966976"/>
    <w:rsid w:val="009E2816"/>
    <w:rsid w:val="00A0288F"/>
    <w:rsid w:val="00A039B7"/>
    <w:rsid w:val="00A03A6D"/>
    <w:rsid w:val="00A34768"/>
    <w:rsid w:val="00A80BB9"/>
    <w:rsid w:val="00B056DE"/>
    <w:rsid w:val="00B0595D"/>
    <w:rsid w:val="00B45EA7"/>
    <w:rsid w:val="00B5095D"/>
    <w:rsid w:val="00BA4DDF"/>
    <w:rsid w:val="00C056C0"/>
    <w:rsid w:val="00C05771"/>
    <w:rsid w:val="00C14DE1"/>
    <w:rsid w:val="00C25568"/>
    <w:rsid w:val="00C64A89"/>
    <w:rsid w:val="00C859E9"/>
    <w:rsid w:val="00CA1C3F"/>
    <w:rsid w:val="00CC067E"/>
    <w:rsid w:val="00CC2CC8"/>
    <w:rsid w:val="00D13DA2"/>
    <w:rsid w:val="00D5340F"/>
    <w:rsid w:val="00D82704"/>
    <w:rsid w:val="00E52CD7"/>
    <w:rsid w:val="00E8487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7AB8-BFF6-4F95-B6FF-1AF2BBA1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Vincenzo Massa</cp:lastModifiedBy>
  <cp:revision>2</cp:revision>
  <dcterms:created xsi:type="dcterms:W3CDTF">2024-11-19T13:48:00Z</dcterms:created>
  <dcterms:modified xsi:type="dcterms:W3CDTF">2024-11-19T13:48:00Z</dcterms:modified>
</cp:coreProperties>
</file>