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99" w:rsidRPr="006E2FB5" w:rsidRDefault="00A8599E" w:rsidP="00A93D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 xml:space="preserve"> IRIFOR 1493 del 30/04/2019</w:t>
      </w:r>
    </w:p>
    <w:p w:rsidR="004D7DC6" w:rsidRPr="006E2FB5" w:rsidRDefault="004D7DC6" w:rsidP="003D4348">
      <w:pPr>
        <w:ind w:right="1134"/>
        <w:jc w:val="both"/>
        <w:rPr>
          <w:rFonts w:ascii="Times New Roman" w:hAnsi="Times New Roman"/>
          <w:sz w:val="24"/>
          <w:szCs w:val="24"/>
        </w:rPr>
      </w:pPr>
    </w:p>
    <w:p w:rsidR="00B172D2" w:rsidRPr="006E2FB5" w:rsidRDefault="00A8599E" w:rsidP="00B172D2">
      <w:pPr>
        <w:ind w:left="567" w:right="141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COMUNICATO </w:t>
      </w:r>
      <w:proofErr w:type="spellStart"/>
      <w:r>
        <w:rPr>
          <w:rFonts w:ascii="Times New Roman" w:hAnsi="Times New Roman"/>
          <w:b/>
          <w:sz w:val="24"/>
          <w:szCs w:val="24"/>
        </w:rPr>
        <w:t>I.Ri.Fo.R</w:t>
      </w:r>
      <w:proofErr w:type="spellEnd"/>
      <w:r>
        <w:rPr>
          <w:rFonts w:ascii="Times New Roman" w:hAnsi="Times New Roman"/>
          <w:b/>
          <w:sz w:val="24"/>
          <w:szCs w:val="24"/>
        </w:rPr>
        <w:t>. N. 35</w:t>
      </w:r>
    </w:p>
    <w:p w:rsidR="00B172D2" w:rsidRPr="006E2FB5" w:rsidRDefault="00B172D2" w:rsidP="00B172D2">
      <w:pPr>
        <w:ind w:left="567" w:right="1417"/>
        <w:jc w:val="both"/>
        <w:rPr>
          <w:rFonts w:ascii="Times New Roman" w:hAnsi="Times New Roman"/>
          <w:i/>
          <w:sz w:val="24"/>
          <w:szCs w:val="24"/>
        </w:rPr>
      </w:pPr>
      <w:r w:rsidRPr="006E2FB5">
        <w:rPr>
          <w:rFonts w:ascii="Times New Roman" w:hAnsi="Times New Roman"/>
          <w:i/>
          <w:iCs/>
          <w:sz w:val="24"/>
          <w:szCs w:val="24"/>
        </w:rPr>
        <w:t xml:space="preserve">Questo comunicato è </w:t>
      </w:r>
      <w:r w:rsidRPr="006E2FB5">
        <w:rPr>
          <w:rFonts w:ascii="Times New Roman" w:hAnsi="Times New Roman"/>
          <w:bCs/>
          <w:i/>
          <w:sz w:val="24"/>
          <w:szCs w:val="24"/>
        </w:rPr>
        <w:t xml:space="preserve">presente in forma digitale sul sito internet </w:t>
      </w:r>
      <w:hyperlink r:id="rId9" w:history="1">
        <w:r w:rsidRPr="006E2FB5">
          <w:rPr>
            <w:rStyle w:val="Collegamentoipertestuale"/>
            <w:rFonts w:ascii="Times New Roman" w:hAnsi="Times New Roman"/>
            <w:i/>
            <w:sz w:val="24"/>
            <w:szCs w:val="24"/>
          </w:rPr>
          <w:t>http://www.irifor.eu</w:t>
        </w:r>
      </w:hyperlink>
      <w:r w:rsidRPr="006E2FB5">
        <w:rPr>
          <w:rFonts w:ascii="Times New Roman" w:hAnsi="Times New Roman"/>
          <w:i/>
          <w:sz w:val="24"/>
          <w:szCs w:val="24"/>
        </w:rPr>
        <w:t>/</w:t>
      </w:r>
    </w:p>
    <w:p w:rsidR="00B172D2" w:rsidRPr="006E2FB5" w:rsidRDefault="00B172D2" w:rsidP="00B172D2">
      <w:pPr>
        <w:ind w:left="567" w:right="141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72D2" w:rsidRDefault="00B172D2" w:rsidP="00B172D2">
      <w:pPr>
        <w:rPr>
          <w:rFonts w:ascii="Times New Roman" w:hAnsi="Times New Roman"/>
          <w:sz w:val="24"/>
          <w:szCs w:val="24"/>
        </w:rPr>
      </w:pPr>
    </w:p>
    <w:p w:rsidR="00BE7937" w:rsidRDefault="004C2FE2" w:rsidP="00A5267F">
      <w:pPr>
        <w:ind w:left="567" w:right="1417"/>
        <w:jc w:val="both"/>
        <w:rPr>
          <w:rFonts w:ascii="Times New Roman" w:hAnsi="Times New Roman"/>
          <w:b/>
          <w:sz w:val="24"/>
          <w:szCs w:val="24"/>
        </w:rPr>
      </w:pPr>
      <w:r w:rsidRPr="009A52D0">
        <w:rPr>
          <w:rFonts w:ascii="Times New Roman" w:hAnsi="Times New Roman"/>
          <w:b/>
          <w:bCs/>
          <w:sz w:val="24"/>
          <w:szCs w:val="24"/>
        </w:rPr>
        <w:t>OGGETTO:</w:t>
      </w:r>
      <w:r w:rsidRPr="009A52D0">
        <w:rPr>
          <w:rFonts w:ascii="Times New Roman" w:hAnsi="Times New Roman"/>
          <w:sz w:val="24"/>
          <w:szCs w:val="24"/>
        </w:rPr>
        <w:t xml:space="preserve"> </w:t>
      </w:r>
      <w:r w:rsidR="00BE7937">
        <w:rPr>
          <w:rStyle w:val="Nessuno"/>
          <w:rFonts w:ascii="Times New Roman" w:hAnsi="Times New Roman"/>
          <w:b/>
          <w:bCs/>
          <w:sz w:val="24"/>
          <w:szCs w:val="24"/>
        </w:rPr>
        <w:t>Attività</w:t>
      </w:r>
      <w:r w:rsidR="00A5267F" w:rsidRPr="00A5267F">
        <w:rPr>
          <w:rStyle w:val="Nessuno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5267F" w:rsidRPr="00A5267F">
        <w:rPr>
          <w:rStyle w:val="Nessuno"/>
          <w:rFonts w:ascii="Times New Roman" w:hAnsi="Times New Roman"/>
          <w:b/>
          <w:bCs/>
          <w:sz w:val="24"/>
          <w:szCs w:val="24"/>
        </w:rPr>
        <w:t>I.Ri.Fo.R</w:t>
      </w:r>
      <w:proofErr w:type="spellEnd"/>
      <w:r w:rsidR="00A5267F" w:rsidRPr="00A5267F">
        <w:rPr>
          <w:rStyle w:val="Nessuno"/>
          <w:rFonts w:ascii="Times New Roman" w:hAnsi="Times New Roman"/>
          <w:b/>
          <w:bCs/>
          <w:sz w:val="24"/>
          <w:szCs w:val="24"/>
        </w:rPr>
        <w:t>. 2019 “</w:t>
      </w:r>
      <w:r w:rsidR="00BE7937">
        <w:rPr>
          <w:rStyle w:val="Nessuno"/>
          <w:rFonts w:ascii="Times New Roman" w:hAnsi="Times New Roman"/>
          <w:b/>
          <w:bCs/>
          <w:sz w:val="24"/>
          <w:szCs w:val="24"/>
        </w:rPr>
        <w:t xml:space="preserve">Progetto Mercurio </w:t>
      </w:r>
      <w:proofErr w:type="spellStart"/>
      <w:r w:rsidR="00BE7937">
        <w:rPr>
          <w:rStyle w:val="Nessuno"/>
          <w:rFonts w:ascii="Times New Roman" w:hAnsi="Times New Roman"/>
          <w:b/>
          <w:bCs/>
          <w:sz w:val="24"/>
          <w:szCs w:val="24"/>
        </w:rPr>
        <w:t>SmartBraille</w:t>
      </w:r>
      <w:proofErr w:type="spellEnd"/>
      <w:r w:rsidR="00BE7937">
        <w:rPr>
          <w:rStyle w:val="Nessuno"/>
          <w:rFonts w:ascii="Times New Roman" w:hAnsi="Times New Roman"/>
          <w:b/>
          <w:bCs/>
          <w:sz w:val="24"/>
          <w:szCs w:val="24"/>
        </w:rPr>
        <w:t>”</w:t>
      </w:r>
      <w:r w:rsidR="00A5267F" w:rsidRPr="00A5267F">
        <w:rPr>
          <w:rFonts w:ascii="Times New Roman" w:hAnsi="Times New Roman"/>
          <w:b/>
          <w:sz w:val="24"/>
          <w:szCs w:val="24"/>
        </w:rPr>
        <w:t xml:space="preserve"> </w:t>
      </w:r>
      <w:r w:rsidR="00BE7937">
        <w:rPr>
          <w:rFonts w:ascii="Times New Roman" w:hAnsi="Times New Roman"/>
          <w:b/>
          <w:sz w:val="24"/>
          <w:szCs w:val="24"/>
        </w:rPr>
        <w:t>–</w:t>
      </w:r>
      <w:r w:rsidR="00A5267F">
        <w:rPr>
          <w:rFonts w:ascii="Times New Roman" w:hAnsi="Times New Roman"/>
          <w:b/>
          <w:sz w:val="24"/>
          <w:szCs w:val="24"/>
        </w:rPr>
        <w:t xml:space="preserve"> </w:t>
      </w:r>
      <w:r w:rsidR="00BE7937">
        <w:rPr>
          <w:rFonts w:ascii="Times New Roman" w:hAnsi="Times New Roman"/>
          <w:b/>
          <w:sz w:val="24"/>
          <w:szCs w:val="24"/>
        </w:rPr>
        <w:t>aggiornamenti.</w:t>
      </w:r>
    </w:p>
    <w:p w:rsidR="00A5267F" w:rsidRDefault="00A5267F" w:rsidP="00A5267F">
      <w:pPr>
        <w:ind w:left="567" w:right="1417"/>
        <w:jc w:val="center"/>
        <w:rPr>
          <w:rFonts w:ascii="Times New Roman" w:hAnsi="Times New Roman"/>
          <w:sz w:val="24"/>
          <w:szCs w:val="24"/>
        </w:rPr>
      </w:pPr>
    </w:p>
    <w:p w:rsidR="0095254C" w:rsidRPr="00A5267F" w:rsidRDefault="0095254C" w:rsidP="00A5267F">
      <w:pPr>
        <w:ind w:left="567" w:right="1417"/>
        <w:jc w:val="center"/>
        <w:rPr>
          <w:rFonts w:ascii="Times New Roman" w:hAnsi="Times New Roman"/>
          <w:sz w:val="24"/>
          <w:szCs w:val="24"/>
        </w:rPr>
      </w:pPr>
    </w:p>
    <w:p w:rsidR="007D70A8" w:rsidRDefault="007D70A8" w:rsidP="00D93D35">
      <w:pPr>
        <w:ind w:left="567" w:righ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Care Amiche e cari Amici,</w:t>
      </w:r>
    </w:p>
    <w:p w:rsidR="00BE7937" w:rsidRDefault="007D70A8" w:rsidP="00D93D35">
      <w:pPr>
        <w:ind w:left="567" w:righ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BE7937">
        <w:rPr>
          <w:rFonts w:ascii="Times New Roman" w:hAnsi="Times New Roman"/>
          <w:sz w:val="24"/>
          <w:szCs w:val="24"/>
        </w:rPr>
        <w:t xml:space="preserve">ella seduta del 16 aprile 2019 il Consiglio di Amministrazione Nazionale ha ritenuto opportuno introdurre delle modifiche in merito al progetto Mercurio </w:t>
      </w:r>
      <w:proofErr w:type="spellStart"/>
      <w:r w:rsidR="00BE7937">
        <w:rPr>
          <w:rFonts w:ascii="Times New Roman" w:hAnsi="Times New Roman"/>
          <w:sz w:val="24"/>
          <w:szCs w:val="24"/>
        </w:rPr>
        <w:t>SmartBraille</w:t>
      </w:r>
      <w:proofErr w:type="spellEnd"/>
      <w:r w:rsidR="00BE79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programma</w:t>
      </w:r>
      <w:r w:rsidR="00BE7937">
        <w:rPr>
          <w:rFonts w:ascii="Times New Roman" w:hAnsi="Times New Roman"/>
          <w:sz w:val="24"/>
          <w:szCs w:val="24"/>
        </w:rPr>
        <w:t xml:space="preserve"> rivolto agli utenti sordociechi. In particolare, al fine di favorire un n</w:t>
      </w:r>
      <w:r w:rsidR="00D5375F">
        <w:rPr>
          <w:rFonts w:ascii="Times New Roman" w:hAnsi="Times New Roman"/>
          <w:sz w:val="24"/>
          <w:szCs w:val="24"/>
        </w:rPr>
        <w:t>u</w:t>
      </w:r>
      <w:r w:rsidR="00BE7937">
        <w:rPr>
          <w:rFonts w:ascii="Times New Roman" w:hAnsi="Times New Roman"/>
          <w:sz w:val="24"/>
          <w:szCs w:val="24"/>
        </w:rPr>
        <w:t xml:space="preserve">mero sempre più ampio di utenti, è stato stabilito che al progetto saranno ammessi </w:t>
      </w:r>
      <w:r w:rsidR="00B946FC">
        <w:rPr>
          <w:rFonts w:ascii="Times New Roman" w:hAnsi="Times New Roman"/>
          <w:sz w:val="24"/>
          <w:szCs w:val="24"/>
        </w:rPr>
        <w:t xml:space="preserve">solo </w:t>
      </w:r>
      <w:r w:rsidR="00BE7937">
        <w:rPr>
          <w:rFonts w:ascii="Times New Roman" w:hAnsi="Times New Roman"/>
          <w:sz w:val="24"/>
          <w:szCs w:val="24"/>
        </w:rPr>
        <w:t xml:space="preserve">coloro che sono già in possesso di uno </w:t>
      </w:r>
      <w:proofErr w:type="spellStart"/>
      <w:r w:rsidR="00BE7937">
        <w:rPr>
          <w:rFonts w:ascii="Times New Roman" w:hAnsi="Times New Roman"/>
          <w:sz w:val="24"/>
          <w:szCs w:val="24"/>
        </w:rPr>
        <w:t>smartphone</w:t>
      </w:r>
      <w:proofErr w:type="spellEnd"/>
      <w:r w:rsidR="00BE7937">
        <w:rPr>
          <w:rFonts w:ascii="Times New Roman" w:hAnsi="Times New Roman"/>
          <w:sz w:val="24"/>
          <w:szCs w:val="24"/>
        </w:rPr>
        <w:t xml:space="preserve"> e di una barra braille (prima concessi in comodato d’uso). In particolare coloro che sono interessati al progetto dovranno preventivamente munirsi della barra braille e dello </w:t>
      </w:r>
      <w:proofErr w:type="spellStart"/>
      <w:r w:rsidR="00BE7937">
        <w:rPr>
          <w:rFonts w:ascii="Times New Roman" w:hAnsi="Times New Roman"/>
          <w:sz w:val="24"/>
          <w:szCs w:val="24"/>
        </w:rPr>
        <w:t>smartphone</w:t>
      </w:r>
      <w:proofErr w:type="spellEnd"/>
      <w:r w:rsidR="00BE7937">
        <w:rPr>
          <w:rFonts w:ascii="Times New Roman" w:hAnsi="Times New Roman"/>
          <w:sz w:val="24"/>
          <w:szCs w:val="24"/>
        </w:rPr>
        <w:t>, attraverso una richiesta alla USL territorialmente competente.</w:t>
      </w:r>
    </w:p>
    <w:p w:rsidR="00D5375F" w:rsidRDefault="00BE7937" w:rsidP="00D93D35">
      <w:pPr>
        <w:ind w:left="567" w:righ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Qualora la USL non concedesse lo </w:t>
      </w:r>
      <w:proofErr w:type="spellStart"/>
      <w:r>
        <w:rPr>
          <w:rFonts w:ascii="Times New Roman" w:hAnsi="Times New Roman"/>
          <w:sz w:val="24"/>
          <w:szCs w:val="24"/>
        </w:rPr>
        <w:t>smartphone</w:t>
      </w:r>
      <w:proofErr w:type="spellEnd"/>
      <w:r>
        <w:rPr>
          <w:rFonts w:ascii="Times New Roman" w:hAnsi="Times New Roman"/>
          <w:sz w:val="24"/>
          <w:szCs w:val="24"/>
        </w:rPr>
        <w:t>, sarà possibile partecipare ugualmente al progetto</w:t>
      </w:r>
      <w:r w:rsidR="00D5375F">
        <w:rPr>
          <w:rFonts w:ascii="Times New Roman" w:hAnsi="Times New Roman"/>
          <w:sz w:val="24"/>
          <w:szCs w:val="24"/>
        </w:rPr>
        <w:t xml:space="preserve"> acquistando lo </w:t>
      </w:r>
      <w:proofErr w:type="spellStart"/>
      <w:r w:rsidR="00D5375F">
        <w:rPr>
          <w:rFonts w:ascii="Times New Roman" w:hAnsi="Times New Roman"/>
          <w:sz w:val="24"/>
          <w:szCs w:val="24"/>
        </w:rPr>
        <w:t>smartphone</w:t>
      </w:r>
      <w:proofErr w:type="spellEnd"/>
      <w:r w:rsidR="00B946FC">
        <w:rPr>
          <w:rFonts w:ascii="Times New Roman" w:hAnsi="Times New Roman"/>
          <w:sz w:val="24"/>
          <w:szCs w:val="24"/>
        </w:rPr>
        <w:t>; questo Istituto contribuirà all’acquisto c</w:t>
      </w:r>
      <w:r w:rsidR="00D5375F">
        <w:rPr>
          <w:rFonts w:ascii="Times New Roman" w:hAnsi="Times New Roman"/>
          <w:sz w:val="24"/>
          <w:szCs w:val="24"/>
        </w:rPr>
        <w:t xml:space="preserve">on un </w:t>
      </w:r>
      <w:r w:rsidR="00B946FC">
        <w:rPr>
          <w:rFonts w:ascii="Times New Roman" w:hAnsi="Times New Roman"/>
          <w:sz w:val="24"/>
          <w:szCs w:val="24"/>
        </w:rPr>
        <w:t>rimborso</w:t>
      </w:r>
      <w:r w:rsidR="00D5375F">
        <w:rPr>
          <w:rFonts w:ascii="Times New Roman" w:hAnsi="Times New Roman"/>
          <w:sz w:val="24"/>
          <w:szCs w:val="24"/>
        </w:rPr>
        <w:t xml:space="preserve"> pari al 50% del costo</w:t>
      </w:r>
      <w:r w:rsidR="007D70A8">
        <w:rPr>
          <w:rFonts w:ascii="Times New Roman" w:hAnsi="Times New Roman"/>
          <w:sz w:val="24"/>
          <w:szCs w:val="24"/>
        </w:rPr>
        <w:t>, mentre per la barra braille non sarà riconosciuto alcun contributo</w:t>
      </w:r>
      <w:r w:rsidR="00D5375F">
        <w:rPr>
          <w:rFonts w:ascii="Times New Roman" w:hAnsi="Times New Roman"/>
          <w:sz w:val="24"/>
          <w:szCs w:val="24"/>
        </w:rPr>
        <w:t>.</w:t>
      </w:r>
      <w:r w:rsidR="007D70A8">
        <w:rPr>
          <w:rFonts w:ascii="Times New Roman" w:hAnsi="Times New Roman"/>
          <w:sz w:val="24"/>
          <w:szCs w:val="24"/>
        </w:rPr>
        <w:t xml:space="preserve"> Tutti gli utenti saranno assistiti per il disbrigo della pratica alle USL.</w:t>
      </w:r>
    </w:p>
    <w:p w:rsidR="00D5375F" w:rsidRDefault="007D70A8" w:rsidP="00D93D35">
      <w:pPr>
        <w:ind w:left="567" w:righ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D5375F">
        <w:rPr>
          <w:rFonts w:ascii="Times New Roman" w:hAnsi="Times New Roman"/>
          <w:sz w:val="24"/>
          <w:szCs w:val="24"/>
        </w:rPr>
        <w:t xml:space="preserve">e altre </w:t>
      </w:r>
      <w:r w:rsidR="00B946FC">
        <w:rPr>
          <w:rFonts w:ascii="Times New Roman" w:hAnsi="Times New Roman"/>
          <w:sz w:val="24"/>
          <w:szCs w:val="24"/>
        </w:rPr>
        <w:t xml:space="preserve">caratteristiche del progetto </w:t>
      </w:r>
      <w:r w:rsidR="00D5375F">
        <w:rPr>
          <w:rFonts w:ascii="Times New Roman" w:hAnsi="Times New Roman"/>
          <w:sz w:val="24"/>
          <w:szCs w:val="24"/>
        </w:rPr>
        <w:t>rimangono invariate</w:t>
      </w:r>
      <w:r w:rsidR="00B946FC">
        <w:rPr>
          <w:rFonts w:ascii="Times New Roman" w:hAnsi="Times New Roman"/>
          <w:sz w:val="24"/>
          <w:szCs w:val="24"/>
        </w:rPr>
        <w:t>.</w:t>
      </w:r>
    </w:p>
    <w:p w:rsidR="00D5375F" w:rsidRDefault="00D5375F" w:rsidP="00D93D35">
      <w:pPr>
        <w:ind w:left="567" w:righ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prega di dare la massima diffusione tra gli interessati.</w:t>
      </w:r>
    </w:p>
    <w:p w:rsidR="00407507" w:rsidRPr="00407507" w:rsidRDefault="00407507" w:rsidP="00407507">
      <w:pPr>
        <w:ind w:left="567" w:righ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Distinti saluti.</w:t>
      </w:r>
    </w:p>
    <w:p w:rsidR="00407507" w:rsidRPr="009A52D0" w:rsidRDefault="00407507" w:rsidP="009A52D0">
      <w:pPr>
        <w:ind w:left="284" w:right="1134" w:firstLine="283"/>
        <w:rPr>
          <w:rFonts w:ascii="Times New Roman" w:hAnsi="Times New Roman"/>
          <w:sz w:val="24"/>
          <w:szCs w:val="24"/>
        </w:rPr>
      </w:pPr>
    </w:p>
    <w:p w:rsidR="009A52D0" w:rsidRPr="009A52D0" w:rsidRDefault="009A52D0" w:rsidP="00434369">
      <w:pPr>
        <w:ind w:left="5529" w:right="1134" w:firstLine="283"/>
        <w:jc w:val="center"/>
        <w:rPr>
          <w:rFonts w:ascii="Times New Roman" w:hAnsi="Times New Roman"/>
          <w:b/>
          <w:sz w:val="24"/>
          <w:szCs w:val="24"/>
        </w:rPr>
      </w:pPr>
      <w:r w:rsidRPr="009A52D0">
        <w:rPr>
          <w:rFonts w:ascii="Times New Roman" w:hAnsi="Times New Roman"/>
          <w:b/>
          <w:sz w:val="24"/>
          <w:szCs w:val="24"/>
        </w:rPr>
        <w:t>Massimo Vita</w:t>
      </w:r>
    </w:p>
    <w:p w:rsidR="009A52D0" w:rsidRPr="009A52D0" w:rsidRDefault="009A52D0" w:rsidP="00434369">
      <w:pPr>
        <w:ind w:left="5529" w:right="1134" w:firstLine="283"/>
        <w:jc w:val="center"/>
        <w:rPr>
          <w:rFonts w:ascii="Times New Roman" w:hAnsi="Times New Roman"/>
          <w:sz w:val="24"/>
          <w:szCs w:val="24"/>
        </w:rPr>
      </w:pPr>
      <w:r w:rsidRPr="009A52D0">
        <w:rPr>
          <w:rFonts w:ascii="Times New Roman" w:hAnsi="Times New Roman"/>
          <w:sz w:val="24"/>
          <w:szCs w:val="24"/>
        </w:rPr>
        <w:t>Vice Presidente Nazionale</w:t>
      </w:r>
    </w:p>
    <w:p w:rsidR="004D7DC6" w:rsidRDefault="004D7DC6" w:rsidP="009A52D0">
      <w:pPr>
        <w:ind w:left="284" w:right="1134" w:firstLine="283"/>
        <w:rPr>
          <w:rFonts w:ascii="Times New Roman" w:hAnsi="Times New Roman"/>
          <w:sz w:val="24"/>
          <w:szCs w:val="24"/>
        </w:rPr>
      </w:pPr>
    </w:p>
    <w:p w:rsidR="009A52D0" w:rsidRDefault="007D70A8" w:rsidP="009A52D0">
      <w:pPr>
        <w:ind w:left="284" w:right="113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</w:t>
      </w:r>
      <w:r w:rsidR="009A52D0" w:rsidRPr="009A52D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vl</w:t>
      </w:r>
    </w:p>
    <w:p w:rsidR="00434369" w:rsidRDefault="00434369" w:rsidP="009A52D0">
      <w:pPr>
        <w:ind w:left="284" w:right="1134" w:firstLine="283"/>
        <w:rPr>
          <w:rFonts w:ascii="Times New Roman" w:hAnsi="Times New Roman"/>
          <w:sz w:val="24"/>
          <w:szCs w:val="24"/>
        </w:rPr>
      </w:pPr>
    </w:p>
    <w:p w:rsidR="00434369" w:rsidRDefault="00434369" w:rsidP="009A52D0">
      <w:pPr>
        <w:ind w:left="284" w:right="1134" w:firstLine="283"/>
        <w:rPr>
          <w:rFonts w:ascii="Times New Roman" w:hAnsi="Times New Roman"/>
          <w:sz w:val="24"/>
          <w:szCs w:val="24"/>
        </w:rPr>
      </w:pPr>
    </w:p>
    <w:p w:rsidR="009A52D0" w:rsidRPr="009A52D0" w:rsidRDefault="009A52D0" w:rsidP="009A52D0">
      <w:pPr>
        <w:pStyle w:val="imported-WW-Predefinito"/>
        <w:suppressAutoHyphens w:val="0"/>
        <w:spacing w:line="360" w:lineRule="auto"/>
        <w:ind w:left="284" w:right="1134" w:firstLine="283"/>
        <w:rPr>
          <w:b/>
          <w:szCs w:val="24"/>
        </w:rPr>
      </w:pPr>
    </w:p>
    <w:p w:rsidR="007734DA" w:rsidRPr="006E2FB5" w:rsidRDefault="007734DA" w:rsidP="009024ED">
      <w:pPr>
        <w:tabs>
          <w:tab w:val="left" w:pos="9639"/>
        </w:tabs>
        <w:spacing w:line="360" w:lineRule="auto"/>
        <w:ind w:right="1134"/>
        <w:jc w:val="both"/>
        <w:rPr>
          <w:rFonts w:ascii="Times New Roman" w:hAnsi="Times New Roman"/>
          <w:sz w:val="24"/>
          <w:szCs w:val="24"/>
        </w:rPr>
      </w:pPr>
    </w:p>
    <w:sectPr w:rsidR="007734DA" w:rsidRPr="006E2FB5" w:rsidSect="00C329A1">
      <w:headerReference w:type="default" r:id="rId10"/>
      <w:footerReference w:type="default" r:id="rId11"/>
      <w:pgSz w:w="11907" w:h="16840" w:code="9"/>
      <w:pgMar w:top="284" w:right="567" w:bottom="284" w:left="567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9E" w:rsidRDefault="0088119E">
      <w:r>
        <w:separator/>
      </w:r>
    </w:p>
  </w:endnote>
  <w:endnote w:type="continuationSeparator" w:id="0">
    <w:p w:rsidR="0088119E" w:rsidRDefault="0088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D2" w:rsidRPr="00815D3A" w:rsidRDefault="00FE04C0" w:rsidP="00816BC2">
    <w:pPr>
      <w:pBdr>
        <w:top w:val="single" w:sz="4" w:space="1" w:color="FF0000"/>
      </w:pBdr>
      <w:jc w:val="center"/>
      <w:rPr>
        <w:b/>
        <w:color w:val="595959"/>
        <w:sz w:val="24"/>
        <w:szCs w:val="24"/>
      </w:rPr>
    </w:pPr>
    <w:r w:rsidRPr="00815D3A">
      <w:rPr>
        <w:b/>
        <w:color w:val="FF0000"/>
        <w:sz w:val="24"/>
        <w:szCs w:val="24"/>
      </w:rPr>
      <w:t xml:space="preserve"> </w:t>
    </w:r>
    <w:r w:rsidR="003D4348">
      <w:rPr>
        <w:b/>
        <w:noProof/>
        <w:color w:val="FF0000"/>
        <w:sz w:val="24"/>
        <w:szCs w:val="24"/>
      </w:rPr>
      <w:drawing>
        <wp:inline distT="0" distB="0" distL="0" distR="0">
          <wp:extent cx="152400" cy="152400"/>
          <wp:effectExtent l="0" t="0" r="0" b="0"/>
          <wp:docPr id="3" name="Immagine 1" descr="icomoon-phone_16_0_ff0000_n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comoon-phone_16_0_ff0000_n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7072" w:rsidRPr="00815D3A">
      <w:rPr>
        <w:b/>
        <w:color w:val="595959"/>
        <w:sz w:val="24"/>
        <w:szCs w:val="24"/>
      </w:rPr>
      <w:t xml:space="preserve"> </w:t>
    </w:r>
    <w:r w:rsidR="004F3110" w:rsidRPr="00B83DE2">
      <w:rPr>
        <w:b/>
        <w:color w:val="595959"/>
        <w:position w:val="2"/>
        <w:sz w:val="24"/>
        <w:szCs w:val="24"/>
      </w:rPr>
      <w:t>(+39) 06 69988700</w:t>
    </w:r>
    <w:r w:rsidR="004F3110" w:rsidRPr="00815D3A">
      <w:rPr>
        <w:b/>
        <w:color w:val="595959"/>
        <w:sz w:val="24"/>
        <w:szCs w:val="24"/>
      </w:rPr>
      <w:t xml:space="preserve">   </w:t>
    </w:r>
    <w:r w:rsidR="003D4348">
      <w:rPr>
        <w:b/>
        <w:noProof/>
        <w:color w:val="FF0000"/>
        <w:sz w:val="24"/>
        <w:szCs w:val="24"/>
      </w:rPr>
      <w:drawing>
        <wp:inline distT="0" distB="0" distL="0" distR="0">
          <wp:extent cx="152400" cy="152400"/>
          <wp:effectExtent l="0" t="0" r="0" b="0"/>
          <wp:docPr id="4" name="Immagine 15" descr="mfglabs-mail_16_0_ff0000_n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mfglabs-mail_16_0_ff0000_n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02"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7072" w:rsidRPr="00815D3A">
      <w:rPr>
        <w:b/>
        <w:color w:val="595959"/>
        <w:sz w:val="24"/>
        <w:szCs w:val="24"/>
      </w:rPr>
      <w:t xml:space="preserve"> </w:t>
    </w:r>
    <w:r w:rsidR="009A7A4E" w:rsidRPr="00A93DFB">
      <w:rPr>
        <w:b/>
        <w:color w:val="595959"/>
        <w:position w:val="4"/>
        <w:sz w:val="24"/>
        <w:szCs w:val="24"/>
      </w:rPr>
      <w:t>info</w:t>
    </w:r>
    <w:r w:rsidR="004B1F67" w:rsidRPr="00A93DFB">
      <w:rPr>
        <w:b/>
        <w:color w:val="595959"/>
        <w:position w:val="4"/>
        <w:sz w:val="24"/>
        <w:szCs w:val="24"/>
      </w:rPr>
      <w:t>@irifor.eu</w:t>
    </w:r>
    <w:r w:rsidR="00EA4210" w:rsidRPr="00815D3A">
      <w:rPr>
        <w:b/>
        <w:color w:val="595959"/>
        <w:sz w:val="24"/>
        <w:szCs w:val="24"/>
      </w:rPr>
      <w:t xml:space="preserve">   </w:t>
    </w:r>
    <w:r w:rsidR="003D4348">
      <w:rPr>
        <w:b/>
        <w:noProof/>
        <w:color w:val="595959"/>
        <w:sz w:val="24"/>
        <w:szCs w:val="24"/>
      </w:rPr>
      <w:drawing>
        <wp:inline distT="0" distB="0" distL="0" distR="0">
          <wp:extent cx="152400" cy="152400"/>
          <wp:effectExtent l="0" t="0" r="0" b="0"/>
          <wp:docPr id="5" name="Immagine 7" descr="lsf-web_16_0_ff0000_n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sf-web_16_0_ff0000_no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7D2" w:rsidRPr="00815D3A">
      <w:rPr>
        <w:b/>
        <w:color w:val="595959"/>
        <w:sz w:val="24"/>
        <w:szCs w:val="24"/>
      </w:rPr>
      <w:t xml:space="preserve"> </w:t>
    </w:r>
    <w:r w:rsidR="009A7A4E" w:rsidRPr="00A93DFB">
      <w:rPr>
        <w:b/>
        <w:color w:val="595959"/>
        <w:position w:val="4"/>
        <w:sz w:val="24"/>
        <w:szCs w:val="24"/>
      </w:rPr>
      <w:t>www.irifor.eu</w:t>
    </w:r>
  </w:p>
  <w:p w:rsidR="001957D2" w:rsidRPr="00816BC2" w:rsidRDefault="001957D2" w:rsidP="004D2ED9">
    <w:pPr>
      <w:jc w:val="center"/>
      <w:rPr>
        <w:b/>
        <w:color w:val="595959"/>
      </w:rPr>
    </w:pPr>
  </w:p>
  <w:p w:rsidR="009A7A4E" w:rsidRPr="00A93DFB" w:rsidRDefault="004B1F67" w:rsidP="009A7A4E">
    <w:pPr>
      <w:jc w:val="center"/>
      <w:rPr>
        <w:color w:val="595959"/>
        <w:sz w:val="16"/>
        <w:szCs w:val="16"/>
      </w:rPr>
    </w:pPr>
    <w:r w:rsidRPr="00816BC2">
      <w:rPr>
        <w:b/>
        <w:color w:val="595959"/>
      </w:rPr>
      <w:t xml:space="preserve">Sede </w:t>
    </w:r>
    <w:r w:rsidR="009A7A4E">
      <w:rPr>
        <w:b/>
        <w:color w:val="595959"/>
      </w:rPr>
      <w:t xml:space="preserve">Legale </w:t>
    </w:r>
    <w:r w:rsidR="00130085">
      <w:rPr>
        <w:b/>
        <w:color w:val="595959"/>
      </w:rPr>
      <w:t>Nazionale</w:t>
    </w:r>
    <w:r w:rsidR="009A7A4E">
      <w:rPr>
        <w:b/>
        <w:color w:val="595959"/>
      </w:rPr>
      <w:t>:</w:t>
    </w:r>
    <w:r w:rsidR="00FE04C0">
      <w:rPr>
        <w:b/>
        <w:color w:val="595959"/>
      </w:rPr>
      <w:t xml:space="preserve"> Via </w:t>
    </w:r>
    <w:proofErr w:type="spellStart"/>
    <w:r w:rsidR="00FE04C0">
      <w:rPr>
        <w:b/>
        <w:color w:val="595959"/>
      </w:rPr>
      <w:t>Borgognona</w:t>
    </w:r>
    <w:proofErr w:type="spellEnd"/>
    <w:r w:rsidR="00FE04C0">
      <w:rPr>
        <w:b/>
        <w:color w:val="595959"/>
      </w:rPr>
      <w:t xml:space="preserve">, 38 - </w:t>
    </w:r>
    <w:r w:rsidR="00FE04C0" w:rsidRPr="00FE04C0">
      <w:rPr>
        <w:b/>
        <w:color w:val="595959"/>
      </w:rPr>
      <w:t>00187 Roma</w:t>
    </w:r>
    <w:r w:rsidRPr="00816BC2">
      <w:rPr>
        <w:b/>
        <w:color w:val="595959"/>
      </w:rPr>
      <w:t xml:space="preserve"> </w:t>
    </w:r>
    <w:r w:rsidRPr="00816BC2">
      <w:rPr>
        <w:b/>
        <w:color w:val="595959"/>
      </w:rPr>
      <w:sym w:font="Wingdings 2" w:char="F097"/>
    </w:r>
    <w:r w:rsidRPr="00816BC2">
      <w:rPr>
        <w:b/>
        <w:color w:val="595959"/>
      </w:rPr>
      <w:t xml:space="preserve"> C</w:t>
    </w:r>
    <w:r w:rsidR="009A7A4E">
      <w:rPr>
        <w:b/>
        <w:color w:val="595959"/>
      </w:rPr>
      <w:t xml:space="preserve">F: </w:t>
    </w:r>
    <w:r w:rsidR="00FE04C0" w:rsidRPr="00FE04C0">
      <w:rPr>
        <w:b/>
        <w:color w:val="595959"/>
      </w:rPr>
      <w:t>97096140583</w:t>
    </w:r>
    <w:r w:rsidRPr="00816BC2">
      <w:rPr>
        <w:b/>
        <w:color w:val="595959"/>
      </w:rPr>
      <w:t xml:space="preserve"> </w:t>
    </w:r>
    <w:r w:rsidRPr="00816BC2">
      <w:rPr>
        <w:b/>
        <w:color w:val="595959"/>
      </w:rPr>
      <w:sym w:font="Wingdings 2" w:char="F097"/>
    </w:r>
    <w:r w:rsidRPr="00816BC2">
      <w:rPr>
        <w:b/>
        <w:color w:val="595959"/>
      </w:rPr>
      <w:t xml:space="preserve"> P</w:t>
    </w:r>
    <w:r w:rsidR="009A7A4E">
      <w:rPr>
        <w:b/>
        <w:color w:val="595959"/>
      </w:rPr>
      <w:t>I</w:t>
    </w:r>
    <w:r w:rsidRPr="00816BC2">
      <w:rPr>
        <w:b/>
        <w:color w:val="595959"/>
      </w:rPr>
      <w:t xml:space="preserve">: </w:t>
    </w:r>
    <w:r w:rsidR="00FE04C0" w:rsidRPr="00FE04C0">
      <w:rPr>
        <w:b/>
        <w:color w:val="595959"/>
      </w:rPr>
      <w:t>04667141008</w:t>
    </w:r>
    <w:r>
      <w:rPr>
        <w:b/>
        <w:color w:val="595959"/>
      </w:rPr>
      <w:br/>
    </w:r>
    <w:r w:rsidR="009A7A4E" w:rsidRPr="00A93DFB">
      <w:rPr>
        <w:color w:val="595959"/>
        <w:sz w:val="16"/>
        <w:szCs w:val="16"/>
      </w:rPr>
      <w:t>Ente istituito dall’Unione Italiana dei Ciechi e degli Ipovedenti (atto n. 33411/1991)</w:t>
    </w:r>
    <w:r w:rsidR="009A7A4E" w:rsidRPr="00A93DFB">
      <w:rPr>
        <w:color w:val="595959"/>
      </w:rPr>
      <w:t xml:space="preserve"> </w:t>
    </w:r>
    <w:r w:rsidR="009A7A4E" w:rsidRPr="00A93DFB">
      <w:rPr>
        <w:color w:val="595959"/>
      </w:rPr>
      <w:sym w:font="Wingdings 2" w:char="F097"/>
    </w:r>
    <w:r w:rsidR="009A7A4E" w:rsidRPr="00A93DFB">
      <w:rPr>
        <w:color w:val="595959"/>
      </w:rPr>
      <w:t xml:space="preserve"> </w:t>
    </w:r>
    <w:r w:rsidR="009A7A4E" w:rsidRPr="00A93DFB">
      <w:rPr>
        <w:color w:val="595959"/>
        <w:sz w:val="16"/>
        <w:szCs w:val="16"/>
      </w:rPr>
      <w:t>RPG Prefettura di Roma n. 167/2002</w:t>
    </w:r>
  </w:p>
  <w:p w:rsidR="009A7A4E" w:rsidRPr="00A93DFB" w:rsidRDefault="009A7A4E" w:rsidP="009A7A4E">
    <w:pPr>
      <w:jc w:val="center"/>
      <w:rPr>
        <w:color w:val="595959"/>
        <w:sz w:val="16"/>
        <w:szCs w:val="16"/>
      </w:rPr>
    </w:pPr>
    <w:r w:rsidRPr="00A93DFB">
      <w:rPr>
        <w:color w:val="595959"/>
        <w:sz w:val="16"/>
        <w:szCs w:val="16"/>
      </w:rPr>
      <w:t xml:space="preserve">Registrato all’Anagrafe Nazionale delle Ricerche con codice 118913F5 </w:t>
    </w:r>
    <w:r w:rsidRPr="00A93DFB">
      <w:rPr>
        <w:color w:val="595959"/>
        <w:sz w:val="16"/>
        <w:szCs w:val="16"/>
      </w:rPr>
      <w:sym w:font="Wingdings 2" w:char="F097"/>
    </w:r>
    <w:r w:rsidRPr="00A93DFB">
      <w:rPr>
        <w:color w:val="595959"/>
        <w:sz w:val="16"/>
        <w:szCs w:val="16"/>
      </w:rPr>
      <w:t xml:space="preserve"> Ente accreditato dal MIUR (D.M. 177/2000)</w:t>
    </w:r>
    <w:r w:rsidRPr="00A93DFB">
      <w:rPr>
        <w:color w:val="595959"/>
      </w:rPr>
      <w:t xml:space="preserve"> </w:t>
    </w:r>
    <w:r w:rsidRPr="00A93DFB">
      <w:rPr>
        <w:color w:val="595959"/>
      </w:rPr>
      <w:sym w:font="Wingdings 2" w:char="F097"/>
    </w:r>
    <w:r w:rsidRPr="00A93DFB">
      <w:rPr>
        <w:color w:val="595959"/>
      </w:rPr>
      <w:t xml:space="preserve"> </w:t>
    </w:r>
    <w:r w:rsidRPr="00A93DFB">
      <w:rPr>
        <w:color w:val="595959"/>
        <w:sz w:val="16"/>
        <w:szCs w:val="16"/>
      </w:rPr>
      <w:t>AICA Test Center</w:t>
    </w:r>
  </w:p>
  <w:p w:rsidR="009A7A4E" w:rsidRPr="00D1079B" w:rsidRDefault="009A7A4E" w:rsidP="009A7A4E">
    <w:pPr>
      <w:jc w:val="center"/>
      <w:rPr>
        <w:color w:val="595959"/>
        <w:sz w:val="16"/>
        <w:szCs w:val="16"/>
        <w:lang w:val="en-US"/>
      </w:rPr>
    </w:pPr>
    <w:proofErr w:type="spellStart"/>
    <w:r w:rsidRPr="00D1079B">
      <w:rPr>
        <w:color w:val="595959"/>
        <w:sz w:val="16"/>
        <w:szCs w:val="16"/>
        <w:lang w:val="en-US"/>
      </w:rPr>
      <w:t>Conto</w:t>
    </w:r>
    <w:proofErr w:type="spellEnd"/>
    <w:r w:rsidRPr="00D1079B">
      <w:rPr>
        <w:color w:val="595959"/>
        <w:sz w:val="16"/>
        <w:szCs w:val="16"/>
        <w:lang w:val="en-US"/>
      </w:rPr>
      <w:t xml:space="preserve"> </w:t>
    </w:r>
    <w:proofErr w:type="spellStart"/>
    <w:r w:rsidRPr="00D1079B">
      <w:rPr>
        <w:color w:val="595959"/>
        <w:sz w:val="16"/>
        <w:szCs w:val="16"/>
        <w:lang w:val="en-US"/>
      </w:rPr>
      <w:t>Paypal</w:t>
    </w:r>
    <w:proofErr w:type="spellEnd"/>
    <w:r w:rsidRPr="00D1079B">
      <w:rPr>
        <w:color w:val="595959"/>
        <w:sz w:val="16"/>
        <w:szCs w:val="16"/>
        <w:lang w:val="en-US"/>
      </w:rPr>
      <w:t>: pagamentipaypal@irifor.eu</w:t>
    </w:r>
  </w:p>
  <w:p w:rsidR="009A7A4E" w:rsidRPr="00D1079B" w:rsidRDefault="009A7A4E" w:rsidP="009A7A4E">
    <w:pPr>
      <w:jc w:val="center"/>
      <w:rPr>
        <w:color w:val="595959"/>
        <w:sz w:val="16"/>
        <w:szCs w:val="16"/>
        <w:lang w:val="en-US"/>
      </w:rPr>
    </w:pPr>
    <w:proofErr w:type="spellStart"/>
    <w:r w:rsidRPr="00D1079B">
      <w:rPr>
        <w:color w:val="595959"/>
        <w:sz w:val="16"/>
        <w:szCs w:val="16"/>
        <w:lang w:val="en-US"/>
      </w:rPr>
      <w:t>Conto</w:t>
    </w:r>
    <w:proofErr w:type="spellEnd"/>
    <w:r w:rsidRPr="00D1079B">
      <w:rPr>
        <w:color w:val="595959"/>
        <w:sz w:val="16"/>
        <w:szCs w:val="16"/>
        <w:lang w:val="en-US"/>
      </w:rPr>
      <w:t xml:space="preserve"> Poste </w:t>
    </w:r>
    <w:proofErr w:type="spellStart"/>
    <w:r w:rsidRPr="00D1079B">
      <w:rPr>
        <w:color w:val="595959"/>
        <w:sz w:val="16"/>
        <w:szCs w:val="16"/>
        <w:lang w:val="en-US"/>
      </w:rPr>
      <w:t>Italiane</w:t>
    </w:r>
    <w:proofErr w:type="spellEnd"/>
    <w:r w:rsidRPr="00D1079B">
      <w:rPr>
        <w:color w:val="595959"/>
        <w:sz w:val="16"/>
        <w:szCs w:val="16"/>
        <w:lang w:val="en-US"/>
      </w:rPr>
      <w:t>: IBAN: IT 15 H 07601 03200 000034340000 - BIC/SWIFT: BPPIITRRXXX</w:t>
    </w:r>
  </w:p>
  <w:p w:rsidR="00CE7800" w:rsidRPr="00D1079B" w:rsidRDefault="009A7A4E" w:rsidP="009A7A4E">
    <w:pPr>
      <w:jc w:val="center"/>
      <w:rPr>
        <w:color w:val="595959"/>
        <w:sz w:val="16"/>
        <w:szCs w:val="16"/>
        <w:lang w:val="en-US"/>
      </w:rPr>
    </w:pPr>
    <w:proofErr w:type="spellStart"/>
    <w:r w:rsidRPr="00D1079B">
      <w:rPr>
        <w:color w:val="595959"/>
        <w:sz w:val="16"/>
        <w:szCs w:val="16"/>
        <w:lang w:val="en-US"/>
      </w:rPr>
      <w:t>Conto</w:t>
    </w:r>
    <w:proofErr w:type="spellEnd"/>
    <w:r w:rsidRPr="00D1079B">
      <w:rPr>
        <w:color w:val="595959"/>
        <w:sz w:val="16"/>
        <w:szCs w:val="16"/>
        <w:lang w:val="en-US"/>
      </w:rPr>
      <w:t xml:space="preserve"> </w:t>
    </w:r>
    <w:proofErr w:type="spellStart"/>
    <w:r w:rsidRPr="00D1079B">
      <w:rPr>
        <w:color w:val="595959"/>
        <w:sz w:val="16"/>
        <w:szCs w:val="16"/>
        <w:lang w:val="en-US"/>
      </w:rPr>
      <w:t>Unicredit</w:t>
    </w:r>
    <w:proofErr w:type="spellEnd"/>
    <w:r w:rsidRPr="00D1079B">
      <w:rPr>
        <w:color w:val="595959"/>
        <w:sz w:val="16"/>
        <w:szCs w:val="16"/>
        <w:lang w:val="en-US"/>
      </w:rPr>
      <w:t xml:space="preserve">: IBAN: </w:t>
    </w:r>
    <w:r w:rsidR="00D1079B">
      <w:rPr>
        <w:color w:val="595959"/>
        <w:sz w:val="16"/>
        <w:szCs w:val="16"/>
        <w:lang w:val="en-US"/>
      </w:rPr>
      <w:t xml:space="preserve">IT 35 J 02008 05181 000400164414 </w:t>
    </w:r>
    <w:r w:rsidRPr="00D1079B">
      <w:rPr>
        <w:color w:val="595959"/>
        <w:sz w:val="16"/>
        <w:szCs w:val="16"/>
        <w:lang w:val="en-US"/>
      </w:rPr>
      <w:t xml:space="preserve">- BIC/SWIFT: </w:t>
    </w:r>
    <w:r w:rsidR="00D1079B" w:rsidRPr="00D1079B">
      <w:rPr>
        <w:rFonts w:cs="Arial"/>
        <w:color w:val="3D3D3D"/>
        <w:sz w:val="16"/>
        <w:szCs w:val="16"/>
        <w:lang w:val="en-US"/>
      </w:rPr>
      <w:t>UNCRITM1B44</w:t>
    </w:r>
  </w:p>
  <w:p w:rsidR="001A1C98" w:rsidRDefault="001A1C98" w:rsidP="001A1C98">
    <w:pPr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</w:rPr>
      <w:t xml:space="preserve">Pagina </w:t>
    </w:r>
    <w:r w:rsidRPr="001A1C98">
      <w:rPr>
        <w:color w:val="595959"/>
        <w:sz w:val="16"/>
        <w:szCs w:val="16"/>
      </w:rPr>
      <w:fldChar w:fldCharType="begin"/>
    </w:r>
    <w:r w:rsidRPr="001A1C98">
      <w:rPr>
        <w:color w:val="595959"/>
        <w:sz w:val="16"/>
        <w:szCs w:val="16"/>
      </w:rPr>
      <w:instrText>PAGE   \* MERGEFORMAT</w:instrText>
    </w:r>
    <w:r w:rsidRPr="001A1C98">
      <w:rPr>
        <w:color w:val="595959"/>
        <w:sz w:val="16"/>
        <w:szCs w:val="16"/>
      </w:rPr>
      <w:fldChar w:fldCharType="separate"/>
    </w:r>
    <w:r w:rsidR="00A8599E">
      <w:rPr>
        <w:noProof/>
        <w:color w:val="595959"/>
        <w:sz w:val="16"/>
        <w:szCs w:val="16"/>
      </w:rPr>
      <w:t>1</w:t>
    </w:r>
    <w:r w:rsidRPr="001A1C98">
      <w:rPr>
        <w:color w:val="595959"/>
        <w:sz w:val="16"/>
        <w:szCs w:val="16"/>
      </w:rPr>
      <w:fldChar w:fldCharType="end"/>
    </w:r>
    <w:r>
      <w:rPr>
        <w:color w:val="595959"/>
        <w:sz w:val="16"/>
        <w:szCs w:val="16"/>
      </w:rPr>
      <w:t xml:space="preserve"> di </w:t>
    </w:r>
    <w:r>
      <w:rPr>
        <w:color w:val="595959"/>
        <w:sz w:val="16"/>
        <w:szCs w:val="16"/>
      </w:rPr>
      <w:fldChar w:fldCharType="begin"/>
    </w:r>
    <w:r>
      <w:rPr>
        <w:color w:val="595959"/>
        <w:sz w:val="16"/>
        <w:szCs w:val="16"/>
      </w:rPr>
      <w:instrText xml:space="preserve"> NUMPAGES   \* MERGEFORMAT </w:instrText>
    </w:r>
    <w:r>
      <w:rPr>
        <w:color w:val="595959"/>
        <w:sz w:val="16"/>
        <w:szCs w:val="16"/>
      </w:rPr>
      <w:fldChar w:fldCharType="separate"/>
    </w:r>
    <w:r w:rsidR="00A8599E">
      <w:rPr>
        <w:noProof/>
        <w:color w:val="595959"/>
        <w:sz w:val="16"/>
        <w:szCs w:val="16"/>
      </w:rPr>
      <w:t>1</w:t>
    </w:r>
    <w:r>
      <w:rPr>
        <w:color w:val="59595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9E" w:rsidRDefault="0088119E">
      <w:r>
        <w:separator/>
      </w:r>
    </w:p>
  </w:footnote>
  <w:footnote w:type="continuationSeparator" w:id="0">
    <w:p w:rsidR="0088119E" w:rsidRDefault="00881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00" w:rsidRDefault="003D4348" w:rsidP="00523CBD">
    <w:r>
      <w:rPr>
        <w:noProof/>
      </w:rPr>
      <w:drawing>
        <wp:inline distT="0" distB="0" distL="0" distR="0">
          <wp:extent cx="556260" cy="922020"/>
          <wp:effectExtent l="0" t="0" r="0" b="0"/>
          <wp:docPr id="1" name="Immagine 1" descr="Dipl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lo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3CBD">
      <w:tab/>
    </w:r>
    <w:r w:rsidR="00523CBD">
      <w:tab/>
    </w:r>
    <w:r w:rsidR="00523CBD">
      <w:tab/>
    </w:r>
    <w:r w:rsidR="00523CBD">
      <w:tab/>
    </w:r>
    <w:r w:rsidR="00523CBD">
      <w:tab/>
    </w:r>
    <w:r>
      <w:rPr>
        <w:noProof/>
      </w:rPr>
      <w:drawing>
        <wp:inline distT="0" distB="0" distL="0" distR="0">
          <wp:extent cx="1821180" cy="411480"/>
          <wp:effectExtent l="0" t="0" r="7620" b="7620"/>
          <wp:docPr id="2" name="Immagine 2" descr="logiri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irif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3CBD" w:rsidRPr="00523CBD" w:rsidRDefault="00523CBD" w:rsidP="00523CBD">
    <w:pPr>
      <w:pStyle w:val="Didascalia"/>
      <w:pBdr>
        <w:bottom w:val="none" w:sz="0" w:space="0" w:color="auto"/>
      </w:pBdr>
      <w:spacing w:line="340" w:lineRule="atLeast"/>
      <w:ind w:right="1418" w:hanging="425"/>
      <w:rPr>
        <w:color w:val="auto"/>
      </w:rPr>
    </w:pPr>
    <w:r w:rsidRPr="00523CBD">
      <w:rPr>
        <w:color w:val="auto"/>
      </w:rPr>
      <w:t>Istituto per la Ricerca la Formazione e la Riabilitazione</w:t>
    </w:r>
  </w:p>
  <w:p w:rsidR="00523CBD" w:rsidRPr="00523CBD" w:rsidRDefault="00523CBD" w:rsidP="00523CBD">
    <w:pPr>
      <w:pStyle w:val="Didascalia"/>
      <w:pBdr>
        <w:bottom w:val="none" w:sz="0" w:space="0" w:color="auto"/>
      </w:pBdr>
      <w:spacing w:line="340" w:lineRule="atLeast"/>
      <w:ind w:right="1418" w:hanging="425"/>
      <w:rPr>
        <w:bCs/>
        <w:color w:val="auto"/>
        <w:sz w:val="18"/>
      </w:rPr>
    </w:pPr>
    <w:r w:rsidRPr="00523CBD">
      <w:rPr>
        <w:bCs/>
        <w:color w:val="auto"/>
        <w:sz w:val="18"/>
      </w:rPr>
      <w:t>ONLUS</w:t>
    </w:r>
  </w:p>
  <w:p w:rsidR="00523CBD" w:rsidRDefault="00523CBD" w:rsidP="00523CBD">
    <w:pPr>
      <w:pBdr>
        <w:bottom w:val="single" w:sz="12" w:space="1" w:color="FF0000"/>
      </w:pBdr>
      <w:ind w:left="1276" w:right="1417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4B9"/>
    <w:multiLevelType w:val="hybridMultilevel"/>
    <w:tmpl w:val="D0A284A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477B55"/>
    <w:multiLevelType w:val="hybridMultilevel"/>
    <w:tmpl w:val="8E26EE2A"/>
    <w:lvl w:ilvl="0" w:tplc="3AF069CC"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4D0E86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1BE39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06DF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92FE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3083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A41F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FE90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C438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CB102AB"/>
    <w:multiLevelType w:val="multilevel"/>
    <w:tmpl w:val="FF46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160E24"/>
    <w:multiLevelType w:val="hybridMultilevel"/>
    <w:tmpl w:val="D80A8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0740E"/>
    <w:multiLevelType w:val="hybridMultilevel"/>
    <w:tmpl w:val="00000000"/>
    <w:lvl w:ilvl="0" w:tplc="09FC525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5BEE0DA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75244916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5D96D182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FF723F48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22686752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0B2A861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949A72CE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CBCCEE8E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728A1"/>
    <w:multiLevelType w:val="multilevel"/>
    <w:tmpl w:val="B510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759CD"/>
    <w:multiLevelType w:val="hybridMultilevel"/>
    <w:tmpl w:val="A66CFD1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50"/>
    <w:rsid w:val="000045C0"/>
    <w:rsid w:val="00010AEF"/>
    <w:rsid w:val="0004031B"/>
    <w:rsid w:val="00045D93"/>
    <w:rsid w:val="000724ED"/>
    <w:rsid w:val="000A0075"/>
    <w:rsid w:val="000A4F42"/>
    <w:rsid w:val="000B3B49"/>
    <w:rsid w:val="000B59E6"/>
    <w:rsid w:val="000C679F"/>
    <w:rsid w:val="000D1B7E"/>
    <w:rsid w:val="000D3623"/>
    <w:rsid w:val="000E019F"/>
    <w:rsid w:val="000E6B94"/>
    <w:rsid w:val="000F5BD0"/>
    <w:rsid w:val="000F726F"/>
    <w:rsid w:val="00104505"/>
    <w:rsid w:val="00114BD4"/>
    <w:rsid w:val="00115B59"/>
    <w:rsid w:val="00130085"/>
    <w:rsid w:val="00140FA2"/>
    <w:rsid w:val="00143546"/>
    <w:rsid w:val="00147AAF"/>
    <w:rsid w:val="0016736E"/>
    <w:rsid w:val="00174D4F"/>
    <w:rsid w:val="0018053B"/>
    <w:rsid w:val="00186465"/>
    <w:rsid w:val="001957D2"/>
    <w:rsid w:val="001A1C98"/>
    <w:rsid w:val="001A743F"/>
    <w:rsid w:val="001E03C6"/>
    <w:rsid w:val="001F03C5"/>
    <w:rsid w:val="001F0BAE"/>
    <w:rsid w:val="00200DB9"/>
    <w:rsid w:val="002069E8"/>
    <w:rsid w:val="0021308E"/>
    <w:rsid w:val="002148F6"/>
    <w:rsid w:val="00216E51"/>
    <w:rsid w:val="00231831"/>
    <w:rsid w:val="00233FD8"/>
    <w:rsid w:val="002356A1"/>
    <w:rsid w:val="0024752F"/>
    <w:rsid w:val="00253F85"/>
    <w:rsid w:val="00255EDC"/>
    <w:rsid w:val="00295179"/>
    <w:rsid w:val="002A5F26"/>
    <w:rsid w:val="002C1E7C"/>
    <w:rsid w:val="002D1460"/>
    <w:rsid w:val="00303343"/>
    <w:rsid w:val="0032188C"/>
    <w:rsid w:val="00321DF0"/>
    <w:rsid w:val="0032565A"/>
    <w:rsid w:val="00337E8D"/>
    <w:rsid w:val="00342896"/>
    <w:rsid w:val="00376746"/>
    <w:rsid w:val="003857AE"/>
    <w:rsid w:val="00385A72"/>
    <w:rsid w:val="00390901"/>
    <w:rsid w:val="003A5458"/>
    <w:rsid w:val="003A5D65"/>
    <w:rsid w:val="003B4D58"/>
    <w:rsid w:val="003B5E79"/>
    <w:rsid w:val="003D4348"/>
    <w:rsid w:val="003E1191"/>
    <w:rsid w:val="003E4CF9"/>
    <w:rsid w:val="00400FF5"/>
    <w:rsid w:val="00407507"/>
    <w:rsid w:val="00415311"/>
    <w:rsid w:val="00434369"/>
    <w:rsid w:val="00464D0B"/>
    <w:rsid w:val="00474316"/>
    <w:rsid w:val="0048504F"/>
    <w:rsid w:val="00492B4A"/>
    <w:rsid w:val="004B1F67"/>
    <w:rsid w:val="004C2FE2"/>
    <w:rsid w:val="004D21BF"/>
    <w:rsid w:val="004D2ED9"/>
    <w:rsid w:val="004D7DC6"/>
    <w:rsid w:val="004E3DF6"/>
    <w:rsid w:val="004F30C7"/>
    <w:rsid w:val="004F3110"/>
    <w:rsid w:val="00510A9B"/>
    <w:rsid w:val="00523CBD"/>
    <w:rsid w:val="00524E9B"/>
    <w:rsid w:val="00531722"/>
    <w:rsid w:val="00547EB2"/>
    <w:rsid w:val="005528A0"/>
    <w:rsid w:val="00555FD3"/>
    <w:rsid w:val="00565DDA"/>
    <w:rsid w:val="005813EE"/>
    <w:rsid w:val="005B1051"/>
    <w:rsid w:val="005B2FB4"/>
    <w:rsid w:val="005C1B41"/>
    <w:rsid w:val="005D598F"/>
    <w:rsid w:val="005E0B33"/>
    <w:rsid w:val="005E7FD8"/>
    <w:rsid w:val="005F56BD"/>
    <w:rsid w:val="005F7CB0"/>
    <w:rsid w:val="006104B4"/>
    <w:rsid w:val="00621C3A"/>
    <w:rsid w:val="006227AA"/>
    <w:rsid w:val="006258C8"/>
    <w:rsid w:val="0063112D"/>
    <w:rsid w:val="00650472"/>
    <w:rsid w:val="00692AE2"/>
    <w:rsid w:val="006A2C0E"/>
    <w:rsid w:val="006A41C0"/>
    <w:rsid w:val="006C5972"/>
    <w:rsid w:val="006E2FB5"/>
    <w:rsid w:val="006F27AC"/>
    <w:rsid w:val="0070160B"/>
    <w:rsid w:val="00713550"/>
    <w:rsid w:val="007148DD"/>
    <w:rsid w:val="00720A19"/>
    <w:rsid w:val="00737446"/>
    <w:rsid w:val="00747072"/>
    <w:rsid w:val="00757754"/>
    <w:rsid w:val="007734DA"/>
    <w:rsid w:val="007747FA"/>
    <w:rsid w:val="00792B9C"/>
    <w:rsid w:val="007A07BB"/>
    <w:rsid w:val="007B3D70"/>
    <w:rsid w:val="007D70A8"/>
    <w:rsid w:val="007D77CB"/>
    <w:rsid w:val="007F6C0E"/>
    <w:rsid w:val="008025F5"/>
    <w:rsid w:val="00803FFF"/>
    <w:rsid w:val="00811435"/>
    <w:rsid w:val="00813FA4"/>
    <w:rsid w:val="00815D3A"/>
    <w:rsid w:val="00816BC2"/>
    <w:rsid w:val="008579FC"/>
    <w:rsid w:val="0088119E"/>
    <w:rsid w:val="00896443"/>
    <w:rsid w:val="008B6759"/>
    <w:rsid w:val="008D4652"/>
    <w:rsid w:val="008E05C1"/>
    <w:rsid w:val="008F5878"/>
    <w:rsid w:val="008F6AE8"/>
    <w:rsid w:val="0090158E"/>
    <w:rsid w:val="009024ED"/>
    <w:rsid w:val="00914FCE"/>
    <w:rsid w:val="009154E4"/>
    <w:rsid w:val="00924704"/>
    <w:rsid w:val="00927A60"/>
    <w:rsid w:val="009458E6"/>
    <w:rsid w:val="009459A8"/>
    <w:rsid w:val="0094637A"/>
    <w:rsid w:val="0095254C"/>
    <w:rsid w:val="00956D2D"/>
    <w:rsid w:val="00990FA7"/>
    <w:rsid w:val="00995A11"/>
    <w:rsid w:val="009A4744"/>
    <w:rsid w:val="009A52D0"/>
    <w:rsid w:val="009A7A4E"/>
    <w:rsid w:val="009B0833"/>
    <w:rsid w:val="009B2EB4"/>
    <w:rsid w:val="009B3798"/>
    <w:rsid w:val="009B4D16"/>
    <w:rsid w:val="009C3F1C"/>
    <w:rsid w:val="009E5A0D"/>
    <w:rsid w:val="00A0330C"/>
    <w:rsid w:val="00A03B30"/>
    <w:rsid w:val="00A058B7"/>
    <w:rsid w:val="00A1518A"/>
    <w:rsid w:val="00A2434B"/>
    <w:rsid w:val="00A3454F"/>
    <w:rsid w:val="00A431C1"/>
    <w:rsid w:val="00A5267F"/>
    <w:rsid w:val="00A84143"/>
    <w:rsid w:val="00A8599E"/>
    <w:rsid w:val="00A90FF1"/>
    <w:rsid w:val="00A92808"/>
    <w:rsid w:val="00A93DFB"/>
    <w:rsid w:val="00AB614C"/>
    <w:rsid w:val="00AD1B97"/>
    <w:rsid w:val="00AE1B4C"/>
    <w:rsid w:val="00AE3876"/>
    <w:rsid w:val="00B172D2"/>
    <w:rsid w:val="00B5028E"/>
    <w:rsid w:val="00B63FF9"/>
    <w:rsid w:val="00B65550"/>
    <w:rsid w:val="00B77763"/>
    <w:rsid w:val="00B946FC"/>
    <w:rsid w:val="00B97577"/>
    <w:rsid w:val="00BA14F3"/>
    <w:rsid w:val="00BA7BEB"/>
    <w:rsid w:val="00BB35B2"/>
    <w:rsid w:val="00BC418F"/>
    <w:rsid w:val="00BD14FC"/>
    <w:rsid w:val="00BE1426"/>
    <w:rsid w:val="00BE7937"/>
    <w:rsid w:val="00BF78B8"/>
    <w:rsid w:val="00C008E7"/>
    <w:rsid w:val="00C02A97"/>
    <w:rsid w:val="00C0580B"/>
    <w:rsid w:val="00C169F7"/>
    <w:rsid w:val="00C17F5A"/>
    <w:rsid w:val="00C20762"/>
    <w:rsid w:val="00C315C4"/>
    <w:rsid w:val="00C329A1"/>
    <w:rsid w:val="00C36D53"/>
    <w:rsid w:val="00C40FF7"/>
    <w:rsid w:val="00C45DD7"/>
    <w:rsid w:val="00C46C92"/>
    <w:rsid w:val="00C5672F"/>
    <w:rsid w:val="00C6160E"/>
    <w:rsid w:val="00C6233F"/>
    <w:rsid w:val="00C74DAF"/>
    <w:rsid w:val="00C95B07"/>
    <w:rsid w:val="00CA0941"/>
    <w:rsid w:val="00CB022D"/>
    <w:rsid w:val="00CB2C15"/>
    <w:rsid w:val="00CC45BC"/>
    <w:rsid w:val="00CC49EA"/>
    <w:rsid w:val="00CD6A38"/>
    <w:rsid w:val="00CE34F5"/>
    <w:rsid w:val="00CE7800"/>
    <w:rsid w:val="00CF4C8A"/>
    <w:rsid w:val="00CF7931"/>
    <w:rsid w:val="00D00F91"/>
    <w:rsid w:val="00D1079B"/>
    <w:rsid w:val="00D20ED5"/>
    <w:rsid w:val="00D5375F"/>
    <w:rsid w:val="00D543E3"/>
    <w:rsid w:val="00D71E61"/>
    <w:rsid w:val="00D751F2"/>
    <w:rsid w:val="00D754B3"/>
    <w:rsid w:val="00D77AAB"/>
    <w:rsid w:val="00D93D35"/>
    <w:rsid w:val="00D972A1"/>
    <w:rsid w:val="00DE01A9"/>
    <w:rsid w:val="00DF2730"/>
    <w:rsid w:val="00DF4C51"/>
    <w:rsid w:val="00E02DCD"/>
    <w:rsid w:val="00E20CD1"/>
    <w:rsid w:val="00E26E79"/>
    <w:rsid w:val="00E43B11"/>
    <w:rsid w:val="00E54181"/>
    <w:rsid w:val="00E728B2"/>
    <w:rsid w:val="00E739A3"/>
    <w:rsid w:val="00E740D1"/>
    <w:rsid w:val="00E90B4F"/>
    <w:rsid w:val="00EA4210"/>
    <w:rsid w:val="00EA6132"/>
    <w:rsid w:val="00EB245C"/>
    <w:rsid w:val="00EB28D4"/>
    <w:rsid w:val="00EC4838"/>
    <w:rsid w:val="00EC48A8"/>
    <w:rsid w:val="00EC755B"/>
    <w:rsid w:val="00ED3C3E"/>
    <w:rsid w:val="00EE72C4"/>
    <w:rsid w:val="00EF3773"/>
    <w:rsid w:val="00F07148"/>
    <w:rsid w:val="00F13A40"/>
    <w:rsid w:val="00F21C0A"/>
    <w:rsid w:val="00F43A3D"/>
    <w:rsid w:val="00F51386"/>
    <w:rsid w:val="00F51AC9"/>
    <w:rsid w:val="00F70FDD"/>
    <w:rsid w:val="00F74D99"/>
    <w:rsid w:val="00F851AA"/>
    <w:rsid w:val="00FD0332"/>
    <w:rsid w:val="00FD2052"/>
    <w:rsid w:val="00FE04C0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F1C"/>
    <w:rPr>
      <w:rFonts w:ascii="Arial" w:hAnsi="Arial"/>
    </w:rPr>
  </w:style>
  <w:style w:type="paragraph" w:styleId="Titolo1">
    <w:name w:val="heading 1"/>
    <w:basedOn w:val="Normale"/>
    <w:next w:val="Normale"/>
    <w:qFormat/>
    <w:rsid w:val="00147AAF"/>
    <w:pPr>
      <w:keepNext/>
      <w:spacing w:before="400" w:after="200"/>
      <w:outlineLvl w:val="0"/>
    </w:pPr>
    <w:rPr>
      <w:b/>
      <w:bCs/>
      <w:sz w:val="56"/>
      <w:szCs w:val="24"/>
    </w:rPr>
  </w:style>
  <w:style w:type="paragraph" w:styleId="Titolo2">
    <w:name w:val="heading 2"/>
    <w:basedOn w:val="Normale"/>
    <w:next w:val="Normale"/>
    <w:qFormat/>
    <w:rsid w:val="00147AAF"/>
    <w:pPr>
      <w:keepNext/>
      <w:spacing w:before="400" w:after="200"/>
      <w:outlineLvl w:val="1"/>
    </w:pPr>
    <w:rPr>
      <w:b/>
      <w:bCs/>
      <w:sz w:val="48"/>
      <w:szCs w:val="24"/>
    </w:rPr>
  </w:style>
  <w:style w:type="paragraph" w:styleId="Titolo3">
    <w:name w:val="heading 3"/>
    <w:basedOn w:val="Normale"/>
    <w:next w:val="Normale"/>
    <w:qFormat/>
    <w:rsid w:val="008579FC"/>
    <w:pPr>
      <w:keepNext/>
      <w:spacing w:before="200" w:after="400"/>
      <w:outlineLvl w:val="2"/>
    </w:pPr>
    <w:rPr>
      <w:b/>
      <w:bCs/>
      <w:color w:val="000000"/>
      <w:sz w:val="40"/>
      <w:szCs w:val="17"/>
    </w:rPr>
  </w:style>
  <w:style w:type="paragraph" w:styleId="Titolo4">
    <w:name w:val="heading 4"/>
    <w:basedOn w:val="Normale"/>
    <w:next w:val="Normale"/>
    <w:pPr>
      <w:keepNext/>
      <w:spacing w:line="360" w:lineRule="auto"/>
      <w:ind w:left="284" w:right="567" w:firstLine="5116"/>
      <w:jc w:val="both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pPr>
      <w:keepNext/>
      <w:outlineLvl w:val="4"/>
    </w:pPr>
    <w:rPr>
      <w:rFonts w:ascii="Verdana" w:hAnsi="Verdana"/>
      <w:b/>
      <w:sz w:val="24"/>
      <w:szCs w:val="24"/>
    </w:rPr>
  </w:style>
  <w:style w:type="paragraph" w:styleId="Titolo6">
    <w:name w:val="heading 6"/>
    <w:basedOn w:val="Normale"/>
    <w:next w:val="Normale"/>
    <w:pPr>
      <w:keepNext/>
      <w:ind w:firstLine="5580"/>
      <w:jc w:val="both"/>
      <w:outlineLvl w:val="5"/>
    </w:pPr>
    <w:rPr>
      <w:color w:val="000000"/>
      <w:sz w:val="24"/>
      <w:szCs w:val="17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4C2FE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spacing w:line="360" w:lineRule="auto"/>
      <w:ind w:left="284" w:right="566" w:firstLine="284"/>
      <w:jc w:val="both"/>
    </w:pPr>
    <w:rPr>
      <w:sz w:val="24"/>
      <w:szCs w:val="24"/>
    </w:rPr>
  </w:style>
  <w:style w:type="paragraph" w:customStyle="1" w:styleId="Corpodeltesto">
    <w:name w:val="Corpo del testo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semiHidden/>
    <w:pPr>
      <w:spacing w:line="360" w:lineRule="auto"/>
      <w:ind w:firstLine="284"/>
      <w:jc w:val="both"/>
    </w:pPr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rsid w:val="00147AA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147AAF"/>
    <w:rPr>
      <w:rFonts w:ascii="Arial" w:hAnsi="Arial"/>
      <w:i/>
      <w:iCs/>
      <w:color w:val="404040"/>
    </w:rPr>
  </w:style>
  <w:style w:type="paragraph" w:styleId="Titolo">
    <w:name w:val="Title"/>
    <w:basedOn w:val="Normale"/>
    <w:qFormat/>
    <w:rsid w:val="00147AAF"/>
    <w:pPr>
      <w:widowControl w:val="0"/>
      <w:overflowPunct w:val="0"/>
      <w:autoSpaceDE w:val="0"/>
      <w:autoSpaceDN w:val="0"/>
      <w:adjustRightInd w:val="0"/>
      <w:spacing w:before="400" w:after="400"/>
      <w:textAlignment w:val="baseline"/>
    </w:pPr>
    <w:rPr>
      <w:b/>
      <w:sz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5B07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A1C98"/>
    <w:rPr>
      <w:rFonts w:ascii="Arial" w:hAnsi="Arial"/>
    </w:rPr>
  </w:style>
  <w:style w:type="paragraph" w:styleId="Didascalia">
    <w:name w:val="caption"/>
    <w:basedOn w:val="Normale"/>
    <w:next w:val="Normale"/>
    <w:qFormat/>
    <w:rsid w:val="00523CBD"/>
    <w:pPr>
      <w:pBdr>
        <w:bottom w:val="single" w:sz="12" w:space="1" w:color="FF0000"/>
      </w:pBdr>
      <w:ind w:left="1701" w:right="1701"/>
      <w:jc w:val="center"/>
    </w:pPr>
    <w:rPr>
      <w:color w:val="808080"/>
      <w:sz w:val="24"/>
    </w:rPr>
  </w:style>
  <w:style w:type="character" w:customStyle="1" w:styleId="RientrocorpodeltestoCarattere">
    <w:name w:val="Rientro corpo del testo Carattere"/>
    <w:link w:val="Rientrocorpodeltesto"/>
    <w:semiHidden/>
    <w:rsid w:val="0090158E"/>
    <w:rPr>
      <w:rFonts w:ascii="Arial" w:hAnsi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6E2FB5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E2FB5"/>
    <w:rPr>
      <w:rFonts w:ascii="Arial" w:hAnsi="Arial"/>
    </w:rPr>
  </w:style>
  <w:style w:type="paragraph" w:styleId="Testonormale">
    <w:name w:val="Plain Text"/>
    <w:basedOn w:val="Normale"/>
    <w:link w:val="TestonormaleCarattere"/>
    <w:uiPriority w:val="99"/>
    <w:rsid w:val="006E2FB5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6E2FB5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rsid w:val="006E2FB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Enfasigrassetto">
    <w:name w:val="Strong"/>
    <w:qFormat/>
    <w:rsid w:val="00385A72"/>
    <w:rPr>
      <w:b/>
      <w:bCs/>
    </w:rPr>
  </w:style>
  <w:style w:type="table" w:styleId="Grigliatabella">
    <w:name w:val="Table Grid"/>
    <w:basedOn w:val="Tabellanormale"/>
    <w:uiPriority w:val="59"/>
    <w:rsid w:val="00F7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9Carattere">
    <w:name w:val="Titolo 9 Carattere"/>
    <w:link w:val="Titolo9"/>
    <w:uiPriority w:val="9"/>
    <w:rsid w:val="004C2FE2"/>
    <w:rPr>
      <w:rFonts w:ascii="Cambria" w:eastAsia="Times New Roman" w:hAnsi="Cambria" w:cs="Times New Roman"/>
      <w:sz w:val="22"/>
      <w:szCs w:val="22"/>
    </w:rPr>
  </w:style>
  <w:style w:type="paragraph" w:customStyle="1" w:styleId="imported-WW-Predefinito">
    <w:name w:val="imported-WW-Predefinito"/>
    <w:rsid w:val="009A52D0"/>
    <w:pPr>
      <w:suppressAutoHyphens/>
    </w:pPr>
    <w:rPr>
      <w:rFonts w:eastAsia="Arial Unicode MS"/>
      <w:color w:val="000000"/>
      <w:kern w:val="1"/>
      <w:sz w:val="24"/>
      <w:lang w:val="en-US" w:eastAsia="ar-SA"/>
    </w:rPr>
  </w:style>
  <w:style w:type="paragraph" w:styleId="Paragrafoelenco">
    <w:name w:val="List Paragraph"/>
    <w:basedOn w:val="Normale"/>
    <w:uiPriority w:val="34"/>
    <w:qFormat/>
    <w:rsid w:val="004075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1">
    <w:name w:val="Pa1"/>
    <w:basedOn w:val="Normale"/>
    <w:next w:val="Normale"/>
    <w:rsid w:val="00407507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sz w:val="24"/>
      <w:szCs w:val="24"/>
      <w:lang w:eastAsia="en-US"/>
    </w:rPr>
  </w:style>
  <w:style w:type="character" w:customStyle="1" w:styleId="A3">
    <w:name w:val="A3"/>
    <w:uiPriority w:val="99"/>
    <w:rsid w:val="00407507"/>
    <w:rPr>
      <w:rFonts w:cs="Myriad Pro Cond"/>
      <w:i/>
      <w:iCs/>
      <w:color w:val="000000"/>
      <w:sz w:val="32"/>
      <w:szCs w:val="32"/>
    </w:rPr>
  </w:style>
  <w:style w:type="character" w:customStyle="1" w:styleId="Nessuno">
    <w:name w:val="Nessuno"/>
    <w:rsid w:val="00A5267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F1C"/>
    <w:rPr>
      <w:rFonts w:ascii="Arial" w:hAnsi="Arial"/>
    </w:rPr>
  </w:style>
  <w:style w:type="paragraph" w:styleId="Titolo1">
    <w:name w:val="heading 1"/>
    <w:basedOn w:val="Normale"/>
    <w:next w:val="Normale"/>
    <w:qFormat/>
    <w:rsid w:val="00147AAF"/>
    <w:pPr>
      <w:keepNext/>
      <w:spacing w:before="400" w:after="200"/>
      <w:outlineLvl w:val="0"/>
    </w:pPr>
    <w:rPr>
      <w:b/>
      <w:bCs/>
      <w:sz w:val="56"/>
      <w:szCs w:val="24"/>
    </w:rPr>
  </w:style>
  <w:style w:type="paragraph" w:styleId="Titolo2">
    <w:name w:val="heading 2"/>
    <w:basedOn w:val="Normale"/>
    <w:next w:val="Normale"/>
    <w:qFormat/>
    <w:rsid w:val="00147AAF"/>
    <w:pPr>
      <w:keepNext/>
      <w:spacing w:before="400" w:after="200"/>
      <w:outlineLvl w:val="1"/>
    </w:pPr>
    <w:rPr>
      <w:b/>
      <w:bCs/>
      <w:sz w:val="48"/>
      <w:szCs w:val="24"/>
    </w:rPr>
  </w:style>
  <w:style w:type="paragraph" w:styleId="Titolo3">
    <w:name w:val="heading 3"/>
    <w:basedOn w:val="Normale"/>
    <w:next w:val="Normale"/>
    <w:qFormat/>
    <w:rsid w:val="008579FC"/>
    <w:pPr>
      <w:keepNext/>
      <w:spacing w:before="200" w:after="400"/>
      <w:outlineLvl w:val="2"/>
    </w:pPr>
    <w:rPr>
      <w:b/>
      <w:bCs/>
      <w:color w:val="000000"/>
      <w:sz w:val="40"/>
      <w:szCs w:val="17"/>
    </w:rPr>
  </w:style>
  <w:style w:type="paragraph" w:styleId="Titolo4">
    <w:name w:val="heading 4"/>
    <w:basedOn w:val="Normale"/>
    <w:next w:val="Normale"/>
    <w:pPr>
      <w:keepNext/>
      <w:spacing w:line="360" w:lineRule="auto"/>
      <w:ind w:left="284" w:right="567" w:firstLine="5116"/>
      <w:jc w:val="both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pPr>
      <w:keepNext/>
      <w:outlineLvl w:val="4"/>
    </w:pPr>
    <w:rPr>
      <w:rFonts w:ascii="Verdana" w:hAnsi="Verdana"/>
      <w:b/>
      <w:sz w:val="24"/>
      <w:szCs w:val="24"/>
    </w:rPr>
  </w:style>
  <w:style w:type="paragraph" w:styleId="Titolo6">
    <w:name w:val="heading 6"/>
    <w:basedOn w:val="Normale"/>
    <w:next w:val="Normale"/>
    <w:pPr>
      <w:keepNext/>
      <w:ind w:firstLine="5580"/>
      <w:jc w:val="both"/>
      <w:outlineLvl w:val="5"/>
    </w:pPr>
    <w:rPr>
      <w:color w:val="000000"/>
      <w:sz w:val="24"/>
      <w:szCs w:val="17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4C2FE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spacing w:line="360" w:lineRule="auto"/>
      <w:ind w:left="284" w:right="566" w:firstLine="284"/>
      <w:jc w:val="both"/>
    </w:pPr>
    <w:rPr>
      <w:sz w:val="24"/>
      <w:szCs w:val="24"/>
    </w:rPr>
  </w:style>
  <w:style w:type="paragraph" w:customStyle="1" w:styleId="Corpodeltesto">
    <w:name w:val="Corpo del testo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semiHidden/>
    <w:pPr>
      <w:spacing w:line="360" w:lineRule="auto"/>
      <w:ind w:firstLine="284"/>
      <w:jc w:val="both"/>
    </w:pPr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rsid w:val="00147AA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147AAF"/>
    <w:rPr>
      <w:rFonts w:ascii="Arial" w:hAnsi="Arial"/>
      <w:i/>
      <w:iCs/>
      <w:color w:val="404040"/>
    </w:rPr>
  </w:style>
  <w:style w:type="paragraph" w:styleId="Titolo">
    <w:name w:val="Title"/>
    <w:basedOn w:val="Normale"/>
    <w:qFormat/>
    <w:rsid w:val="00147AAF"/>
    <w:pPr>
      <w:widowControl w:val="0"/>
      <w:overflowPunct w:val="0"/>
      <w:autoSpaceDE w:val="0"/>
      <w:autoSpaceDN w:val="0"/>
      <w:adjustRightInd w:val="0"/>
      <w:spacing w:before="400" w:after="400"/>
      <w:textAlignment w:val="baseline"/>
    </w:pPr>
    <w:rPr>
      <w:b/>
      <w:sz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5B07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A1C98"/>
    <w:rPr>
      <w:rFonts w:ascii="Arial" w:hAnsi="Arial"/>
    </w:rPr>
  </w:style>
  <w:style w:type="paragraph" w:styleId="Didascalia">
    <w:name w:val="caption"/>
    <w:basedOn w:val="Normale"/>
    <w:next w:val="Normale"/>
    <w:qFormat/>
    <w:rsid w:val="00523CBD"/>
    <w:pPr>
      <w:pBdr>
        <w:bottom w:val="single" w:sz="12" w:space="1" w:color="FF0000"/>
      </w:pBdr>
      <w:ind w:left="1701" w:right="1701"/>
      <w:jc w:val="center"/>
    </w:pPr>
    <w:rPr>
      <w:color w:val="808080"/>
      <w:sz w:val="24"/>
    </w:rPr>
  </w:style>
  <w:style w:type="character" w:customStyle="1" w:styleId="RientrocorpodeltestoCarattere">
    <w:name w:val="Rientro corpo del testo Carattere"/>
    <w:link w:val="Rientrocorpodeltesto"/>
    <w:semiHidden/>
    <w:rsid w:val="0090158E"/>
    <w:rPr>
      <w:rFonts w:ascii="Arial" w:hAnsi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6E2FB5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E2FB5"/>
    <w:rPr>
      <w:rFonts w:ascii="Arial" w:hAnsi="Arial"/>
    </w:rPr>
  </w:style>
  <w:style w:type="paragraph" w:styleId="Testonormale">
    <w:name w:val="Plain Text"/>
    <w:basedOn w:val="Normale"/>
    <w:link w:val="TestonormaleCarattere"/>
    <w:uiPriority w:val="99"/>
    <w:rsid w:val="006E2FB5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6E2FB5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rsid w:val="006E2FB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Enfasigrassetto">
    <w:name w:val="Strong"/>
    <w:qFormat/>
    <w:rsid w:val="00385A72"/>
    <w:rPr>
      <w:b/>
      <w:bCs/>
    </w:rPr>
  </w:style>
  <w:style w:type="table" w:styleId="Grigliatabella">
    <w:name w:val="Table Grid"/>
    <w:basedOn w:val="Tabellanormale"/>
    <w:uiPriority w:val="59"/>
    <w:rsid w:val="00F7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9Carattere">
    <w:name w:val="Titolo 9 Carattere"/>
    <w:link w:val="Titolo9"/>
    <w:uiPriority w:val="9"/>
    <w:rsid w:val="004C2FE2"/>
    <w:rPr>
      <w:rFonts w:ascii="Cambria" w:eastAsia="Times New Roman" w:hAnsi="Cambria" w:cs="Times New Roman"/>
      <w:sz w:val="22"/>
      <w:szCs w:val="22"/>
    </w:rPr>
  </w:style>
  <w:style w:type="paragraph" w:customStyle="1" w:styleId="imported-WW-Predefinito">
    <w:name w:val="imported-WW-Predefinito"/>
    <w:rsid w:val="009A52D0"/>
    <w:pPr>
      <w:suppressAutoHyphens/>
    </w:pPr>
    <w:rPr>
      <w:rFonts w:eastAsia="Arial Unicode MS"/>
      <w:color w:val="000000"/>
      <w:kern w:val="1"/>
      <w:sz w:val="24"/>
      <w:lang w:val="en-US" w:eastAsia="ar-SA"/>
    </w:rPr>
  </w:style>
  <w:style w:type="paragraph" w:styleId="Paragrafoelenco">
    <w:name w:val="List Paragraph"/>
    <w:basedOn w:val="Normale"/>
    <w:uiPriority w:val="34"/>
    <w:qFormat/>
    <w:rsid w:val="004075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1">
    <w:name w:val="Pa1"/>
    <w:basedOn w:val="Normale"/>
    <w:next w:val="Normale"/>
    <w:rsid w:val="00407507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sz w:val="24"/>
      <w:szCs w:val="24"/>
      <w:lang w:eastAsia="en-US"/>
    </w:rPr>
  </w:style>
  <w:style w:type="character" w:customStyle="1" w:styleId="A3">
    <w:name w:val="A3"/>
    <w:uiPriority w:val="99"/>
    <w:rsid w:val="00407507"/>
    <w:rPr>
      <w:rFonts w:cs="Myriad Pro Cond"/>
      <w:i/>
      <w:iCs/>
      <w:color w:val="000000"/>
      <w:sz w:val="32"/>
      <w:szCs w:val="32"/>
    </w:rPr>
  </w:style>
  <w:style w:type="character" w:customStyle="1" w:styleId="Nessuno">
    <w:name w:val="Nessuno"/>
    <w:rsid w:val="00A5267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943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4420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275">
      <w:bodyDiv w:val="1"/>
      <w:marLeft w:val="1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569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3435">
      <w:bodyDiv w:val="1"/>
      <w:marLeft w:val="1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53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29232">
      <w:bodyDiv w:val="1"/>
      <w:marLeft w:val="1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827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rifor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.liberti\AppData\Local\Microsoft\Windows\Temporary%20Internet%20Files\Content.Outlook\XGGSFWIQ\IRIFOR%20-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D376-23FE-4712-BD67-51B6276A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IRIFOR - Carta intestata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QUINT</Company>
  <LinksUpToDate>false</LinksUpToDate>
  <CharactersWithSpaces>1480</CharactersWithSpaces>
  <SharedDoc>false</SharedDoc>
  <HLinks>
    <vt:vector size="6" baseType="variant">
      <vt:variant>
        <vt:i4>2031699</vt:i4>
      </vt:variant>
      <vt:variant>
        <vt:i4>0</vt:i4>
      </vt:variant>
      <vt:variant>
        <vt:i4>0</vt:i4>
      </vt:variant>
      <vt:variant>
        <vt:i4>5</vt:i4>
      </vt:variant>
      <vt:variant>
        <vt:lpwstr>http://www.irifor.eu/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Liberti</dc:creator>
  <cp:keywords>Documento</cp:keywords>
  <cp:lastModifiedBy>Gaetano Aquilino</cp:lastModifiedBy>
  <cp:revision>2</cp:revision>
  <cp:lastPrinted>2018-10-31T15:20:00Z</cp:lastPrinted>
  <dcterms:created xsi:type="dcterms:W3CDTF">2019-04-30T12:44:00Z</dcterms:created>
  <dcterms:modified xsi:type="dcterms:W3CDTF">2019-04-30T12:44:00Z</dcterms:modified>
</cp:coreProperties>
</file>